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79" w:rsidRPr="0085431A" w:rsidRDefault="00980879" w:rsidP="00C96BF3">
      <w:r>
        <w:rPr>
          <w:noProof/>
          <w:bdr w:val="none" w:sz="0" w:space="0" w:color="auto"/>
          <w:lang w:eastAsia="ru-RU"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69.5pt;height:544.55pt;mso-position-horizontal-relative:char;mso-position-vertical-relative:line">
            <v:imagedata r:id="rId5" o:title=""/>
            <w10:anchorlock/>
          </v:shape>
        </w:pic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10206"/>
      </w:tblGrid>
      <w:tr w:rsidR="00980879" w:rsidRPr="00151C76" w:rsidTr="00D07428">
        <w:tc>
          <w:tcPr>
            <w:tcW w:w="3936" w:type="dxa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Назва освітньої компоненти</w:t>
            </w:r>
          </w:p>
        </w:tc>
        <w:tc>
          <w:tcPr>
            <w:tcW w:w="10206" w:type="dxa"/>
          </w:tcPr>
          <w:p w:rsidR="00980879" w:rsidRPr="00151C76" w:rsidRDefault="00980879" w:rsidP="00C96BF3">
            <w:pPr>
              <w:rPr>
                <w:sz w:val="24"/>
                <w:szCs w:val="24"/>
                <w:lang w:val="uk-UA"/>
              </w:rPr>
            </w:pPr>
            <w:r w:rsidRPr="00151C76">
              <w:rPr>
                <w:sz w:val="24"/>
                <w:szCs w:val="24"/>
                <w:lang w:val="uk-UA"/>
              </w:rPr>
              <w:t>Теоретична граматика  іспанської мови</w:t>
            </w:r>
          </w:p>
        </w:tc>
      </w:tr>
      <w:tr w:rsidR="00980879" w:rsidRPr="00151C76" w:rsidTr="00D07428">
        <w:tc>
          <w:tcPr>
            <w:tcW w:w="3936" w:type="dxa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Тип курсу</w:t>
            </w:r>
          </w:p>
        </w:tc>
        <w:tc>
          <w:tcPr>
            <w:tcW w:w="10206" w:type="dxa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  <w:lang w:val="uk-UA"/>
              </w:rPr>
              <w:t>Вибірков</w:t>
            </w:r>
            <w:r w:rsidRPr="00151C76">
              <w:rPr>
                <w:sz w:val="24"/>
                <w:szCs w:val="24"/>
              </w:rPr>
              <w:t>а компонента</w:t>
            </w:r>
          </w:p>
        </w:tc>
      </w:tr>
      <w:tr w:rsidR="00980879" w:rsidRPr="00151C76" w:rsidTr="00D07428">
        <w:tc>
          <w:tcPr>
            <w:tcW w:w="3936" w:type="dxa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10206" w:type="dxa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Бакалавр</w:t>
            </w:r>
          </w:p>
        </w:tc>
      </w:tr>
      <w:tr w:rsidR="00980879" w:rsidRPr="00151C76" w:rsidTr="00D07428">
        <w:tc>
          <w:tcPr>
            <w:tcW w:w="3936" w:type="dxa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Кількість кредитів/годин</w:t>
            </w:r>
          </w:p>
        </w:tc>
        <w:tc>
          <w:tcPr>
            <w:tcW w:w="10206" w:type="dxa"/>
          </w:tcPr>
          <w:p w:rsidR="00980879" w:rsidRPr="00151C76" w:rsidRDefault="00980879" w:rsidP="00151C76">
            <w:pPr>
              <w:rPr>
                <w:sz w:val="24"/>
                <w:szCs w:val="24"/>
                <w:lang w:val="uk-UA"/>
              </w:rPr>
            </w:pPr>
            <w:r w:rsidRPr="00151C76">
              <w:rPr>
                <w:sz w:val="24"/>
                <w:szCs w:val="24"/>
                <w:lang w:val="uk-UA"/>
              </w:rPr>
              <w:t>4,5 /135</w:t>
            </w:r>
          </w:p>
        </w:tc>
      </w:tr>
      <w:tr w:rsidR="00980879" w:rsidRPr="00151C76" w:rsidTr="00D07428">
        <w:tc>
          <w:tcPr>
            <w:tcW w:w="3936" w:type="dxa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Семестр</w:t>
            </w:r>
          </w:p>
        </w:tc>
        <w:tc>
          <w:tcPr>
            <w:tcW w:w="10206" w:type="dxa"/>
          </w:tcPr>
          <w:p w:rsidR="00980879" w:rsidRPr="00151C76" w:rsidRDefault="00980879" w:rsidP="00C96BF3">
            <w:pPr>
              <w:rPr>
                <w:sz w:val="24"/>
                <w:szCs w:val="24"/>
                <w:lang w:val="uk-UA"/>
              </w:rPr>
            </w:pPr>
            <w:r w:rsidRPr="00151C76">
              <w:rPr>
                <w:sz w:val="24"/>
                <w:szCs w:val="24"/>
                <w:lang w:val="uk-UA"/>
              </w:rPr>
              <w:t>7</w:t>
            </w:r>
          </w:p>
        </w:tc>
      </w:tr>
      <w:tr w:rsidR="00980879" w:rsidRPr="00151C76" w:rsidTr="00D07428">
        <w:tc>
          <w:tcPr>
            <w:tcW w:w="3936" w:type="dxa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 xml:space="preserve">Викладач </w:t>
            </w:r>
          </w:p>
        </w:tc>
        <w:tc>
          <w:tcPr>
            <w:tcW w:w="10206" w:type="dxa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Людмила Ткаченко, кандидат філологічних наук, доцент</w:t>
            </w:r>
          </w:p>
        </w:tc>
      </w:tr>
      <w:tr w:rsidR="00980879" w:rsidRPr="00151C76" w:rsidTr="00D07428">
        <w:tc>
          <w:tcPr>
            <w:tcW w:w="3936" w:type="dxa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Посилання на сайт</w:t>
            </w:r>
          </w:p>
        </w:tc>
        <w:tc>
          <w:tcPr>
            <w:tcW w:w="10206" w:type="dxa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hyperlink r:id="rId6" w:history="1">
              <w:r w:rsidRPr="00151C76">
                <w:rPr>
                  <w:rStyle w:val="Hyperlink"/>
                  <w:sz w:val="24"/>
                  <w:szCs w:val="24"/>
                </w:rPr>
                <w:t>http://www.kspu.edu/About/Faculty/IUkrForeignPhilology/ChairGermRomLan.aspx</w:t>
              </w:r>
            </w:hyperlink>
          </w:p>
        </w:tc>
      </w:tr>
      <w:tr w:rsidR="00980879" w:rsidRPr="00151C76" w:rsidTr="00D07428">
        <w:tc>
          <w:tcPr>
            <w:tcW w:w="3936" w:type="dxa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10206" w:type="dxa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(0552)326758</w:t>
            </w:r>
          </w:p>
        </w:tc>
      </w:tr>
      <w:tr w:rsidR="00980879" w:rsidRPr="00151C76" w:rsidTr="00D07428">
        <w:tc>
          <w:tcPr>
            <w:tcW w:w="3936" w:type="dxa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E-mail викладача:</w:t>
            </w:r>
          </w:p>
        </w:tc>
        <w:tc>
          <w:tcPr>
            <w:tcW w:w="10206" w:type="dxa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hyperlink r:id="rId7" w:history="1">
              <w:r w:rsidRPr="00151C76">
                <w:rPr>
                  <w:rStyle w:val="Hyperlink"/>
                  <w:b/>
                  <w:sz w:val="24"/>
                  <w:szCs w:val="24"/>
                  <w:lang w:val="en-US"/>
                </w:rPr>
                <w:t>ludmilatkachenko777</w:t>
              </w:r>
              <w:r w:rsidRPr="00151C76">
                <w:rPr>
                  <w:rStyle w:val="Hyperlink"/>
                  <w:b/>
                  <w:sz w:val="24"/>
                  <w:szCs w:val="24"/>
                </w:rPr>
                <w:t>@gmail.com</w:t>
              </w:r>
            </w:hyperlink>
          </w:p>
        </w:tc>
      </w:tr>
      <w:tr w:rsidR="00980879" w:rsidRPr="00151C76" w:rsidTr="00D07428">
        <w:tc>
          <w:tcPr>
            <w:tcW w:w="3936" w:type="dxa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Графік консультацій</w:t>
            </w:r>
          </w:p>
        </w:tc>
        <w:tc>
          <w:tcPr>
            <w:tcW w:w="10206" w:type="dxa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кожного понеділка , ауд. 317 або за призначеним часом</w:t>
            </w:r>
          </w:p>
        </w:tc>
      </w:tr>
      <w:tr w:rsidR="00980879" w:rsidRPr="0085431A" w:rsidTr="00D07428">
        <w:tc>
          <w:tcPr>
            <w:tcW w:w="3936" w:type="dxa"/>
          </w:tcPr>
          <w:p w:rsidR="00980879" w:rsidRPr="00151C76" w:rsidRDefault="00980879" w:rsidP="00C96BF3">
            <w:pPr>
              <w:rPr>
                <w:sz w:val="24"/>
                <w:szCs w:val="24"/>
                <w:lang w:val="uk-UA"/>
              </w:rPr>
            </w:pPr>
            <w:r w:rsidRPr="00151C76">
              <w:rPr>
                <w:sz w:val="24"/>
                <w:szCs w:val="24"/>
                <w:lang w:val="uk-UA"/>
              </w:rPr>
              <w:t>Методи викладання</w:t>
            </w:r>
          </w:p>
        </w:tc>
        <w:tc>
          <w:tcPr>
            <w:tcW w:w="10206" w:type="dxa"/>
          </w:tcPr>
          <w:p w:rsidR="00980879" w:rsidRPr="00151C76" w:rsidRDefault="00980879" w:rsidP="00C96BF3">
            <w:pPr>
              <w:rPr>
                <w:sz w:val="24"/>
                <w:szCs w:val="24"/>
                <w:lang w:val="uk-UA"/>
              </w:rPr>
            </w:pPr>
            <w:r w:rsidRPr="00151C76">
              <w:rPr>
                <w:sz w:val="24"/>
                <w:szCs w:val="24"/>
                <w:lang w:val="uk-UA"/>
              </w:rPr>
              <w:t>лекційні заняття, практичні заняття, презентації, тестові завдання, індивідуальні завдання</w:t>
            </w:r>
          </w:p>
        </w:tc>
      </w:tr>
      <w:tr w:rsidR="00980879" w:rsidRPr="00151C76" w:rsidTr="00D07428">
        <w:tc>
          <w:tcPr>
            <w:tcW w:w="3936" w:type="dxa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Форма контролю</w:t>
            </w:r>
          </w:p>
        </w:tc>
        <w:tc>
          <w:tcPr>
            <w:tcW w:w="10206" w:type="dxa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Екзамен</w:t>
            </w:r>
          </w:p>
        </w:tc>
      </w:tr>
    </w:tbl>
    <w:p w:rsidR="00980879" w:rsidRPr="00151C76" w:rsidRDefault="00980879" w:rsidP="0019350F">
      <w:pPr>
        <w:jc w:val="both"/>
        <w:rPr>
          <w:b/>
          <w:sz w:val="24"/>
          <w:szCs w:val="24"/>
        </w:rPr>
      </w:pPr>
      <w:r w:rsidRPr="00151C76">
        <w:rPr>
          <w:b/>
          <w:sz w:val="24"/>
          <w:szCs w:val="24"/>
        </w:rPr>
        <w:t>2. Анотація до курсу</w:t>
      </w:r>
      <w:r w:rsidRPr="00151C76">
        <w:rPr>
          <w:sz w:val="24"/>
          <w:szCs w:val="24"/>
        </w:rPr>
        <w:t xml:space="preserve">: навчальна дисципліна розрахована на години </w:t>
      </w:r>
      <w:r w:rsidRPr="00151C76">
        <w:rPr>
          <w:sz w:val="24"/>
          <w:szCs w:val="24"/>
          <w:lang w:val="uk-UA"/>
        </w:rPr>
        <w:t xml:space="preserve">лекційних та </w:t>
      </w:r>
      <w:r w:rsidRPr="00151C76">
        <w:rPr>
          <w:sz w:val="24"/>
          <w:szCs w:val="24"/>
        </w:rPr>
        <w:t xml:space="preserve">практичних занять з метою </w:t>
      </w:r>
      <w:r w:rsidRPr="00151C76">
        <w:rPr>
          <w:sz w:val="24"/>
          <w:szCs w:val="24"/>
          <w:lang w:val="uk-UA"/>
        </w:rPr>
        <w:t xml:space="preserve">ознайомлення </w:t>
      </w:r>
      <w:r w:rsidRPr="00151C76">
        <w:rPr>
          <w:sz w:val="24"/>
          <w:szCs w:val="24"/>
        </w:rPr>
        <w:t xml:space="preserve"> студентів із сучасними граматичними студіями та проблемними питаннями </w:t>
      </w:r>
      <w:r w:rsidRPr="00151C76">
        <w:rPr>
          <w:sz w:val="24"/>
          <w:szCs w:val="24"/>
          <w:lang w:val="uk-UA"/>
        </w:rPr>
        <w:t>іспан</w:t>
      </w:r>
      <w:r w:rsidRPr="00151C76">
        <w:rPr>
          <w:sz w:val="24"/>
          <w:szCs w:val="24"/>
        </w:rPr>
        <w:t xml:space="preserve">ської мови. </w:t>
      </w:r>
    </w:p>
    <w:p w:rsidR="00980879" w:rsidRPr="00151C76" w:rsidRDefault="00980879" w:rsidP="0019350F">
      <w:pPr>
        <w:jc w:val="both"/>
        <w:rPr>
          <w:sz w:val="24"/>
          <w:szCs w:val="24"/>
        </w:rPr>
      </w:pPr>
      <w:r w:rsidRPr="00B15E0D">
        <w:rPr>
          <w:b/>
          <w:sz w:val="24"/>
          <w:szCs w:val="24"/>
        </w:rPr>
        <w:t>3. Мета та завдання дисципліни</w:t>
      </w:r>
      <w:r w:rsidRPr="00151C76">
        <w:rPr>
          <w:sz w:val="24"/>
          <w:szCs w:val="24"/>
        </w:rPr>
        <w:t xml:space="preserve">: </w:t>
      </w:r>
    </w:p>
    <w:p w:rsidR="00980879" w:rsidRPr="00151C76" w:rsidRDefault="00980879" w:rsidP="0019350F">
      <w:pPr>
        <w:jc w:val="both"/>
        <w:rPr>
          <w:b/>
          <w:bCs/>
          <w:sz w:val="24"/>
          <w:szCs w:val="24"/>
          <w:lang w:val="uk-UA"/>
        </w:rPr>
      </w:pPr>
      <w:r w:rsidRPr="00151C76">
        <w:rPr>
          <w:sz w:val="24"/>
          <w:szCs w:val="24"/>
        </w:rPr>
        <w:t>Мет</w:t>
      </w:r>
      <w:r w:rsidRPr="00151C76">
        <w:rPr>
          <w:sz w:val="24"/>
          <w:szCs w:val="24"/>
          <w:lang w:val="uk-UA"/>
        </w:rPr>
        <w:t xml:space="preserve">а: </w:t>
      </w:r>
      <w:r w:rsidRPr="00151C76">
        <w:rPr>
          <w:sz w:val="24"/>
          <w:szCs w:val="24"/>
        </w:rPr>
        <w:t>нада</w:t>
      </w:r>
      <w:r w:rsidRPr="00151C76">
        <w:rPr>
          <w:sz w:val="24"/>
          <w:szCs w:val="24"/>
          <w:lang w:val="uk-UA"/>
        </w:rPr>
        <w:t>ти</w:t>
      </w:r>
      <w:r w:rsidRPr="00151C76">
        <w:rPr>
          <w:sz w:val="24"/>
          <w:szCs w:val="24"/>
        </w:rPr>
        <w:t xml:space="preserve"> студентам системн</w:t>
      </w:r>
      <w:r w:rsidRPr="00151C76">
        <w:rPr>
          <w:sz w:val="24"/>
          <w:szCs w:val="24"/>
          <w:lang w:val="uk-UA"/>
        </w:rPr>
        <w:t>і</w:t>
      </w:r>
      <w:r w:rsidRPr="00151C76">
        <w:rPr>
          <w:sz w:val="24"/>
          <w:szCs w:val="24"/>
        </w:rPr>
        <w:t xml:space="preserve"> знан</w:t>
      </w:r>
      <w:r w:rsidRPr="00151C76">
        <w:rPr>
          <w:sz w:val="24"/>
          <w:szCs w:val="24"/>
          <w:lang w:val="uk-UA"/>
        </w:rPr>
        <w:t>ня</w:t>
      </w:r>
      <w:r w:rsidRPr="00151C76">
        <w:rPr>
          <w:sz w:val="24"/>
          <w:szCs w:val="24"/>
        </w:rPr>
        <w:t xml:space="preserve"> про теоретичні аспекти морфологічної та синтаксичної систем сучасної  іспанської мови.</w:t>
      </w:r>
      <w:r w:rsidRPr="00151C76">
        <w:rPr>
          <w:sz w:val="24"/>
          <w:szCs w:val="24"/>
          <w:lang w:val="uk-UA"/>
        </w:rPr>
        <w:t xml:space="preserve"> Вивчення цього курсу поглиблює загальнофілологічну підготовку майбутніх фахівців, сприяє розумінню студентами структури і системи англійської мови, знайомить їх з основними методами дослідження граматичних явищ.</w:t>
      </w:r>
    </w:p>
    <w:p w:rsidR="00980879" w:rsidRPr="00151C76" w:rsidRDefault="00980879" w:rsidP="0019350F">
      <w:pPr>
        <w:jc w:val="both"/>
        <w:rPr>
          <w:sz w:val="24"/>
          <w:szCs w:val="24"/>
          <w:lang w:val="uk-UA"/>
        </w:rPr>
      </w:pPr>
      <w:r w:rsidRPr="00151C76">
        <w:rPr>
          <w:sz w:val="24"/>
          <w:szCs w:val="24"/>
          <w:lang w:val="uk-UA"/>
        </w:rPr>
        <w:t>З</w:t>
      </w:r>
      <w:r w:rsidRPr="00151C76">
        <w:rPr>
          <w:sz w:val="24"/>
          <w:szCs w:val="24"/>
        </w:rPr>
        <w:t>авдання:</w:t>
      </w:r>
    </w:p>
    <w:p w:rsidR="00980879" w:rsidRPr="00151C76" w:rsidRDefault="00980879" w:rsidP="0019350F">
      <w:pPr>
        <w:jc w:val="both"/>
        <w:rPr>
          <w:sz w:val="24"/>
          <w:szCs w:val="24"/>
        </w:rPr>
      </w:pPr>
      <w:r w:rsidRPr="00151C76">
        <w:rPr>
          <w:sz w:val="24"/>
          <w:szCs w:val="24"/>
          <w:lang w:val="uk-UA"/>
        </w:rPr>
        <w:t>Теоретичні :</w:t>
      </w:r>
    </w:p>
    <w:p w:rsidR="00980879" w:rsidRPr="00151C76" w:rsidRDefault="00980879" w:rsidP="0019350F">
      <w:pPr>
        <w:jc w:val="both"/>
        <w:rPr>
          <w:b/>
          <w:bCs/>
          <w:sz w:val="24"/>
          <w:szCs w:val="24"/>
        </w:rPr>
      </w:pPr>
      <w:r w:rsidRPr="00151C76">
        <w:rPr>
          <w:sz w:val="24"/>
          <w:szCs w:val="24"/>
          <w:lang w:val="uk-UA"/>
        </w:rPr>
        <w:t>-</w:t>
      </w:r>
      <w:r w:rsidRPr="00151C76">
        <w:rPr>
          <w:sz w:val="24"/>
          <w:szCs w:val="24"/>
        </w:rPr>
        <w:t>узагальнення та систематизація знань про граматичну структуру сучасної іспанської мови;</w:t>
      </w:r>
    </w:p>
    <w:p w:rsidR="00980879" w:rsidRPr="00151C76" w:rsidRDefault="00980879" w:rsidP="0019350F">
      <w:pPr>
        <w:jc w:val="both"/>
        <w:rPr>
          <w:sz w:val="24"/>
          <w:szCs w:val="24"/>
        </w:rPr>
      </w:pPr>
      <w:r w:rsidRPr="00151C76">
        <w:rPr>
          <w:sz w:val="24"/>
          <w:szCs w:val="24"/>
          <w:lang w:val="uk-UA"/>
        </w:rPr>
        <w:t>-</w:t>
      </w:r>
      <w:r w:rsidRPr="00151C76">
        <w:rPr>
          <w:sz w:val="24"/>
          <w:szCs w:val="24"/>
        </w:rPr>
        <w:t xml:space="preserve">ознайомлення студентів з теоретичними основами морфології та синтаксису та проблемними питаннями граматики </w:t>
      </w:r>
      <w:r w:rsidRPr="00151C76">
        <w:rPr>
          <w:sz w:val="24"/>
          <w:szCs w:val="24"/>
          <w:lang w:val="uk-UA"/>
        </w:rPr>
        <w:t xml:space="preserve">сучасної </w:t>
      </w:r>
      <w:r w:rsidRPr="00151C76">
        <w:rPr>
          <w:sz w:val="24"/>
          <w:szCs w:val="24"/>
        </w:rPr>
        <w:t>іспанської мови;</w:t>
      </w:r>
    </w:p>
    <w:p w:rsidR="00980879" w:rsidRPr="00151C76" w:rsidRDefault="00980879" w:rsidP="0019350F">
      <w:pPr>
        <w:jc w:val="both"/>
        <w:rPr>
          <w:sz w:val="24"/>
          <w:szCs w:val="24"/>
        </w:rPr>
      </w:pPr>
      <w:r w:rsidRPr="00151C76">
        <w:rPr>
          <w:sz w:val="24"/>
          <w:szCs w:val="24"/>
          <w:lang w:val="uk-UA"/>
        </w:rPr>
        <w:t>-</w:t>
      </w:r>
      <w:r w:rsidRPr="00151C76">
        <w:rPr>
          <w:sz w:val="24"/>
          <w:szCs w:val="24"/>
        </w:rPr>
        <w:t>надання розуміння граматичної будови іспанської мови  як сукупності елементів, які складають організовану структуру та цілісну систему;</w:t>
      </w:r>
    </w:p>
    <w:p w:rsidR="00980879" w:rsidRPr="00151C76" w:rsidRDefault="00980879" w:rsidP="0019350F">
      <w:pPr>
        <w:jc w:val="both"/>
        <w:rPr>
          <w:b/>
          <w:bCs/>
          <w:sz w:val="24"/>
          <w:szCs w:val="24"/>
        </w:rPr>
      </w:pPr>
      <w:r w:rsidRPr="00151C76">
        <w:rPr>
          <w:sz w:val="24"/>
          <w:szCs w:val="24"/>
          <w:lang w:val="uk-UA"/>
        </w:rPr>
        <w:t>-</w:t>
      </w:r>
      <w:r w:rsidRPr="00151C76">
        <w:rPr>
          <w:sz w:val="24"/>
          <w:szCs w:val="24"/>
        </w:rPr>
        <w:t>розвиток критичного мислення через аналіз різних інтерпретацій проблемних питань теоретичної граматики.</w:t>
      </w:r>
    </w:p>
    <w:p w:rsidR="00980879" w:rsidRPr="00151C76" w:rsidRDefault="00980879" w:rsidP="0019350F">
      <w:pPr>
        <w:jc w:val="both"/>
        <w:rPr>
          <w:sz w:val="24"/>
          <w:szCs w:val="24"/>
        </w:rPr>
      </w:pPr>
      <w:r w:rsidRPr="00151C76">
        <w:rPr>
          <w:sz w:val="24"/>
          <w:szCs w:val="24"/>
        </w:rPr>
        <w:t>Практичні:</w:t>
      </w:r>
    </w:p>
    <w:p w:rsidR="00980879" w:rsidRPr="00151C76" w:rsidRDefault="00980879" w:rsidP="0019350F">
      <w:pPr>
        <w:jc w:val="both"/>
        <w:rPr>
          <w:b/>
          <w:bCs/>
          <w:sz w:val="24"/>
          <w:szCs w:val="24"/>
        </w:rPr>
      </w:pPr>
      <w:r w:rsidRPr="00151C76">
        <w:rPr>
          <w:sz w:val="24"/>
          <w:szCs w:val="24"/>
          <w:lang w:val="uk-UA"/>
        </w:rPr>
        <w:t>-</w:t>
      </w:r>
      <w:r w:rsidRPr="00151C76">
        <w:rPr>
          <w:sz w:val="24"/>
          <w:szCs w:val="24"/>
        </w:rPr>
        <w:t>розширення нормативних відомостей про іспанську граматику та різні підходи до її вивчення;</w:t>
      </w:r>
    </w:p>
    <w:p w:rsidR="00980879" w:rsidRPr="00151C76" w:rsidRDefault="00980879" w:rsidP="0019350F">
      <w:pPr>
        <w:jc w:val="both"/>
        <w:rPr>
          <w:b/>
          <w:bCs/>
          <w:sz w:val="24"/>
          <w:szCs w:val="24"/>
        </w:rPr>
      </w:pPr>
      <w:r w:rsidRPr="00151C76">
        <w:rPr>
          <w:sz w:val="24"/>
          <w:szCs w:val="24"/>
          <w:lang w:val="uk-UA"/>
        </w:rPr>
        <w:t>-</w:t>
      </w:r>
      <w:r w:rsidRPr="00151C76">
        <w:rPr>
          <w:sz w:val="24"/>
          <w:szCs w:val="24"/>
        </w:rPr>
        <w:t>розвиток і удосконалення навичок студентів щодо практичного використання граматичних форм та структур у різних стилях мовлення;</w:t>
      </w:r>
    </w:p>
    <w:p w:rsidR="00980879" w:rsidRPr="00151C76" w:rsidRDefault="00980879" w:rsidP="0019350F">
      <w:pPr>
        <w:jc w:val="both"/>
        <w:rPr>
          <w:b/>
          <w:bCs/>
          <w:sz w:val="24"/>
          <w:szCs w:val="24"/>
        </w:rPr>
      </w:pPr>
      <w:r w:rsidRPr="00151C76">
        <w:rPr>
          <w:sz w:val="24"/>
          <w:szCs w:val="24"/>
          <w:lang w:val="uk-UA"/>
        </w:rPr>
        <w:t>-</w:t>
      </w:r>
      <w:r w:rsidRPr="00151C76">
        <w:rPr>
          <w:sz w:val="24"/>
          <w:szCs w:val="24"/>
        </w:rPr>
        <w:t>розвиток уміння вчитися (працювати з підручниками, хрестоматіями та науковою літературою з граматики, з залученням Інтернету тощо);</w:t>
      </w:r>
    </w:p>
    <w:p w:rsidR="00980879" w:rsidRPr="00151C76" w:rsidRDefault="00980879" w:rsidP="0019350F">
      <w:pPr>
        <w:jc w:val="both"/>
        <w:rPr>
          <w:b/>
          <w:bCs/>
          <w:sz w:val="24"/>
          <w:szCs w:val="24"/>
        </w:rPr>
      </w:pPr>
      <w:r w:rsidRPr="00151C76">
        <w:rPr>
          <w:sz w:val="24"/>
          <w:szCs w:val="24"/>
          <w:lang w:val="uk-UA"/>
        </w:rPr>
        <w:t>-</w:t>
      </w:r>
      <w:r w:rsidRPr="00151C76">
        <w:rPr>
          <w:sz w:val="24"/>
          <w:szCs w:val="24"/>
        </w:rPr>
        <w:t xml:space="preserve">удосконалення професійно-педагогічної підготовки майбутнього вчителя іноземної мови: підготовка майбутніх вчителів-мовників до роботи з формування граматичних вмінь та навичок у школярів. </w:t>
      </w:r>
    </w:p>
    <w:p w:rsidR="00980879" w:rsidRPr="00151C76" w:rsidRDefault="00980879" w:rsidP="0019350F">
      <w:pPr>
        <w:jc w:val="both"/>
        <w:rPr>
          <w:sz w:val="24"/>
          <w:szCs w:val="24"/>
          <w:lang w:val="uk-UA"/>
        </w:rPr>
      </w:pPr>
      <w:r w:rsidRPr="00151C76">
        <w:rPr>
          <w:sz w:val="24"/>
          <w:szCs w:val="24"/>
        </w:rPr>
        <w:t>4</w:t>
      </w:r>
      <w:r w:rsidRPr="00B15E0D">
        <w:rPr>
          <w:b/>
          <w:sz w:val="24"/>
          <w:szCs w:val="24"/>
        </w:rPr>
        <w:t>.Компетентності та програмні результати навчання</w:t>
      </w:r>
      <w:r w:rsidRPr="00151C76">
        <w:rPr>
          <w:sz w:val="24"/>
          <w:szCs w:val="24"/>
        </w:rPr>
        <w:t xml:space="preserve">: </w:t>
      </w:r>
    </w:p>
    <w:p w:rsidR="00980879" w:rsidRPr="00151C76" w:rsidRDefault="00980879" w:rsidP="0019350F">
      <w:pPr>
        <w:jc w:val="both"/>
        <w:rPr>
          <w:sz w:val="24"/>
          <w:szCs w:val="24"/>
        </w:rPr>
      </w:pPr>
      <w:r w:rsidRPr="00151C76">
        <w:rPr>
          <w:sz w:val="24"/>
          <w:szCs w:val="24"/>
        </w:rPr>
        <w:t>Загальні компетентності</w:t>
      </w:r>
      <w:r w:rsidRPr="00151C76">
        <w:rPr>
          <w:sz w:val="24"/>
          <w:szCs w:val="24"/>
          <w:lang w:val="uk-UA"/>
        </w:rPr>
        <w:t xml:space="preserve"> (ЗК)</w:t>
      </w:r>
      <w:r w:rsidRPr="00151C76">
        <w:rPr>
          <w:sz w:val="24"/>
          <w:szCs w:val="24"/>
        </w:rPr>
        <w:t>:</w:t>
      </w:r>
    </w:p>
    <w:p w:rsidR="00980879" w:rsidRPr="00151C76" w:rsidRDefault="00980879" w:rsidP="0019350F">
      <w:pPr>
        <w:jc w:val="both"/>
        <w:rPr>
          <w:sz w:val="24"/>
          <w:szCs w:val="24"/>
        </w:rPr>
      </w:pPr>
      <w:r w:rsidRPr="00151C76">
        <w:rPr>
          <w:sz w:val="24"/>
          <w:szCs w:val="24"/>
        </w:rPr>
        <w:t>ЗК 4. Здатність до пошуку, оброблення, аналізу та критичного оцінювання інформації з різних джерел, у т.ч. іноземною мовою.</w:t>
      </w:r>
    </w:p>
    <w:p w:rsidR="00980879" w:rsidRPr="00151C76" w:rsidRDefault="00980879" w:rsidP="0019350F">
      <w:pPr>
        <w:jc w:val="both"/>
        <w:rPr>
          <w:sz w:val="24"/>
          <w:szCs w:val="24"/>
        </w:rPr>
      </w:pPr>
      <w:r w:rsidRPr="00151C76">
        <w:rPr>
          <w:sz w:val="24"/>
          <w:szCs w:val="24"/>
        </w:rPr>
        <w:t>ЗК 5. Здатність застосовувати набуті знання та вміння в практичних ситуаціях.</w:t>
      </w:r>
    </w:p>
    <w:p w:rsidR="00980879" w:rsidRPr="00151C76" w:rsidRDefault="00980879" w:rsidP="0019350F">
      <w:pPr>
        <w:jc w:val="both"/>
        <w:rPr>
          <w:sz w:val="24"/>
          <w:szCs w:val="24"/>
        </w:rPr>
      </w:pPr>
      <w:r w:rsidRPr="00151C76">
        <w:rPr>
          <w:sz w:val="24"/>
          <w:szCs w:val="24"/>
        </w:rPr>
        <w:t>ЗК 7. Здатність до письмової й усної комунікації, щo якнайкраще відпoвідають ситуації професійного і особистісного спілкування засобами іноземної та державної мов.</w:t>
      </w:r>
    </w:p>
    <w:p w:rsidR="00980879" w:rsidRPr="00151C76" w:rsidRDefault="00980879" w:rsidP="0019350F">
      <w:pPr>
        <w:jc w:val="both"/>
        <w:rPr>
          <w:sz w:val="24"/>
          <w:szCs w:val="24"/>
        </w:rPr>
      </w:pPr>
      <w:r w:rsidRPr="00151C76">
        <w:rPr>
          <w:sz w:val="24"/>
          <w:szCs w:val="24"/>
        </w:rPr>
        <w:t>ЗК 8. Здатність проводити дослідницьку роботу, визначати цілі та завдання, обирати методи дослідження, аналізувати  результати.</w:t>
      </w:r>
    </w:p>
    <w:p w:rsidR="00980879" w:rsidRPr="00151C76" w:rsidRDefault="00980879" w:rsidP="0019350F">
      <w:pPr>
        <w:jc w:val="both"/>
        <w:rPr>
          <w:sz w:val="24"/>
          <w:szCs w:val="24"/>
        </w:rPr>
      </w:pPr>
      <w:r w:rsidRPr="00151C76">
        <w:rPr>
          <w:sz w:val="24"/>
          <w:szCs w:val="24"/>
        </w:rPr>
        <w:t>ЗК</w:t>
      </w:r>
      <w:r w:rsidRPr="00151C76">
        <w:rPr>
          <w:sz w:val="24"/>
          <w:szCs w:val="24"/>
          <w:lang w:val="uk-UA"/>
        </w:rPr>
        <w:t xml:space="preserve"> </w:t>
      </w:r>
      <w:r w:rsidRPr="00151C76">
        <w:rPr>
          <w:sz w:val="24"/>
          <w:szCs w:val="24"/>
        </w:rPr>
        <w:t>9. Здатність виявляти, ставити та вирішувати проблеми  з відповідною аргументацією, генерувати нові ідеї.</w:t>
      </w:r>
    </w:p>
    <w:p w:rsidR="00980879" w:rsidRPr="00151C76" w:rsidRDefault="00980879" w:rsidP="0019350F">
      <w:pPr>
        <w:jc w:val="both"/>
        <w:rPr>
          <w:sz w:val="24"/>
          <w:szCs w:val="24"/>
          <w:lang w:val="uk-UA"/>
        </w:rPr>
      </w:pPr>
      <w:r w:rsidRPr="00151C76">
        <w:rPr>
          <w:color w:val="000000"/>
          <w:sz w:val="24"/>
          <w:szCs w:val="24"/>
        </w:rPr>
        <w:t>ЗК 10</w:t>
      </w:r>
      <w:r w:rsidRPr="00151C76">
        <w:rPr>
          <w:b/>
          <w:color w:val="000000"/>
          <w:sz w:val="24"/>
          <w:szCs w:val="24"/>
        </w:rPr>
        <w:t>.</w:t>
      </w:r>
      <w:r w:rsidRPr="00151C76">
        <w:rPr>
          <w:sz w:val="24"/>
          <w:szCs w:val="24"/>
          <w:lang w:eastAsia="uk-UA"/>
        </w:rPr>
        <w:t>Здатність критично оцінювати й аналізувати власну освітню та професійну діяльність.</w:t>
      </w:r>
    </w:p>
    <w:p w:rsidR="00980879" w:rsidRPr="00151C76" w:rsidRDefault="00980879" w:rsidP="0019350F">
      <w:pPr>
        <w:jc w:val="both"/>
        <w:rPr>
          <w:sz w:val="24"/>
          <w:szCs w:val="24"/>
          <w:lang w:val="uk-UA"/>
        </w:rPr>
      </w:pPr>
      <w:r w:rsidRPr="00151C76">
        <w:rPr>
          <w:sz w:val="24"/>
          <w:szCs w:val="24"/>
          <w:lang w:val="uk-UA"/>
        </w:rPr>
        <w:t>Фахові компетентності (ФК):</w:t>
      </w:r>
    </w:p>
    <w:p w:rsidR="00980879" w:rsidRPr="00151C76" w:rsidRDefault="00980879" w:rsidP="0019350F">
      <w:pPr>
        <w:jc w:val="both"/>
        <w:rPr>
          <w:sz w:val="24"/>
          <w:szCs w:val="24"/>
          <w:lang w:val="uk-UA"/>
        </w:rPr>
      </w:pPr>
      <w:r w:rsidRPr="00151C76">
        <w:rPr>
          <w:sz w:val="24"/>
          <w:szCs w:val="24"/>
          <w:lang w:val="uk-UA"/>
        </w:rPr>
        <w:t>ФК 1. Володіння спеціальними знаннями загальних і часткових теорій мовознавства та літературознавства, наукових шкіл і напрямів філологічних досліджень.</w:t>
      </w:r>
    </w:p>
    <w:p w:rsidR="00980879" w:rsidRPr="00151C76" w:rsidRDefault="00980879" w:rsidP="0019350F">
      <w:pPr>
        <w:pStyle w:val="1a"/>
        <w:jc w:val="both"/>
        <w:rPr>
          <w:rFonts w:ascii="Times New Roman" w:hAnsi="Times New Roman"/>
          <w:sz w:val="24"/>
          <w:szCs w:val="24"/>
        </w:rPr>
      </w:pPr>
      <w:r w:rsidRPr="00151C76">
        <w:rPr>
          <w:rFonts w:ascii="Times New Roman" w:hAnsi="Times New Roman"/>
          <w:sz w:val="24"/>
          <w:szCs w:val="24"/>
        </w:rPr>
        <w:t xml:space="preserve">ФК 5. 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980879" w:rsidRPr="00151C76" w:rsidRDefault="00980879" w:rsidP="0019350F">
      <w:pPr>
        <w:pStyle w:val="1a"/>
        <w:jc w:val="both"/>
        <w:rPr>
          <w:rFonts w:ascii="Times New Roman" w:hAnsi="Times New Roman"/>
          <w:sz w:val="24"/>
          <w:szCs w:val="24"/>
        </w:rPr>
      </w:pPr>
      <w:r w:rsidRPr="00151C76">
        <w:rPr>
          <w:rFonts w:ascii="Times New Roman" w:hAnsi="Times New Roman"/>
          <w:sz w:val="24"/>
          <w:szCs w:val="24"/>
        </w:rPr>
        <w:t>ФК 6.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980879" w:rsidRPr="00151C76" w:rsidRDefault="00980879" w:rsidP="0019350F">
      <w:pPr>
        <w:pStyle w:val="1a"/>
        <w:jc w:val="both"/>
        <w:rPr>
          <w:rFonts w:ascii="Times New Roman" w:hAnsi="Times New Roman"/>
          <w:sz w:val="24"/>
          <w:szCs w:val="24"/>
        </w:rPr>
      </w:pPr>
      <w:r w:rsidRPr="00151C76">
        <w:rPr>
          <w:rFonts w:ascii="Times New Roman" w:hAnsi="Times New Roman"/>
          <w:sz w:val="24"/>
          <w:szCs w:val="24"/>
        </w:rPr>
        <w:t>ФК 7. Здатність використовувати потенціал полілінгвальної підготовки для ефективного формування предметних компетентностей учнів.</w:t>
      </w:r>
    </w:p>
    <w:p w:rsidR="00980879" w:rsidRPr="00151C76" w:rsidRDefault="00980879" w:rsidP="0019350F">
      <w:pPr>
        <w:pStyle w:val="1a"/>
        <w:jc w:val="both"/>
        <w:rPr>
          <w:rFonts w:ascii="Times New Roman" w:hAnsi="Times New Roman"/>
          <w:sz w:val="24"/>
          <w:szCs w:val="24"/>
        </w:rPr>
      </w:pPr>
      <w:r w:rsidRPr="00151C76">
        <w:rPr>
          <w:rFonts w:ascii="Times New Roman" w:hAnsi="Times New Roman"/>
          <w:sz w:val="24"/>
          <w:szCs w:val="24"/>
        </w:rPr>
        <w:t xml:space="preserve">ФК 8. Здатність використовувати досягнення сучасної науки в галузі теорії та історії англійської мови, теорії та історії світової літератури та культури у процесі навчання. </w:t>
      </w:r>
    </w:p>
    <w:p w:rsidR="00980879" w:rsidRPr="00151C76" w:rsidRDefault="00980879" w:rsidP="0019350F">
      <w:pPr>
        <w:jc w:val="both"/>
        <w:rPr>
          <w:sz w:val="24"/>
          <w:szCs w:val="24"/>
          <w:lang w:val="uk-UA"/>
        </w:rPr>
      </w:pPr>
      <w:r w:rsidRPr="00151C76">
        <w:rPr>
          <w:sz w:val="24"/>
          <w:szCs w:val="24"/>
          <w:lang w:val="uk-UA"/>
        </w:rPr>
        <w:t>ФК 10. Здатність інтерпретувати й зіставляти мовні та літературні явища, використовувати різні методи й методики аналізу тексту.</w:t>
      </w:r>
    </w:p>
    <w:p w:rsidR="00980879" w:rsidRPr="00151C76" w:rsidRDefault="00980879" w:rsidP="0019350F">
      <w:pPr>
        <w:jc w:val="both"/>
        <w:rPr>
          <w:sz w:val="24"/>
          <w:szCs w:val="24"/>
        </w:rPr>
      </w:pPr>
      <w:r w:rsidRPr="00151C76">
        <w:rPr>
          <w:sz w:val="24"/>
          <w:szCs w:val="24"/>
        </w:rPr>
        <w:t>Програмні результати навчання</w:t>
      </w:r>
      <w:r w:rsidRPr="00151C76">
        <w:rPr>
          <w:sz w:val="24"/>
          <w:szCs w:val="24"/>
          <w:lang w:val="uk-UA"/>
        </w:rPr>
        <w:t xml:space="preserve"> (ПРН)</w:t>
      </w:r>
      <w:r w:rsidRPr="00151C76">
        <w:rPr>
          <w:sz w:val="24"/>
          <w:szCs w:val="24"/>
        </w:rPr>
        <w:t>:</w:t>
      </w:r>
    </w:p>
    <w:p w:rsidR="00980879" w:rsidRPr="00151C76" w:rsidRDefault="00980879" w:rsidP="00151C76">
      <w:pPr>
        <w:pStyle w:val="NoSpacing"/>
        <w:rPr>
          <w:lang w:eastAsia="uk-UA"/>
        </w:rPr>
      </w:pPr>
      <w:r w:rsidRPr="00151C76">
        <w:t xml:space="preserve">ПРН 2. Знання </w:t>
      </w:r>
      <w:r w:rsidRPr="00151C76">
        <w:rPr>
          <w:lang w:eastAsia="uk-UA"/>
        </w:rPr>
        <w:t>сучасних філологічних й дидактичних засад навчання іноземних мов і світової літератури та вміння творчо використовувати різні теорії й досвід (вітчизняний,  закордонний) у процесі вирішення професійних завдань.</w:t>
      </w:r>
    </w:p>
    <w:p w:rsidR="00980879" w:rsidRPr="00151C76" w:rsidRDefault="00980879" w:rsidP="00151C76">
      <w:pPr>
        <w:pStyle w:val="NoSpacing"/>
      </w:pPr>
      <w:r w:rsidRPr="00151C76">
        <w:t xml:space="preserve">ПРН 8. Уміння аналізувати, діагностувати та корегувати власну педагогічну діяльність з метою підвищення ефективності освітнього процесу. </w:t>
      </w:r>
    </w:p>
    <w:p w:rsidR="00980879" w:rsidRPr="00151C76" w:rsidRDefault="00980879" w:rsidP="00151C76">
      <w:pPr>
        <w:pStyle w:val="NoSpacing"/>
        <w:rPr>
          <w:lang w:eastAsia="uk-UA"/>
        </w:rPr>
      </w:pPr>
      <w:r w:rsidRPr="00151C76">
        <w:t xml:space="preserve">ПРН 9. </w:t>
      </w:r>
      <w:r w:rsidRPr="00151C76">
        <w:rPr>
          <w:lang w:eastAsia="uk-UA"/>
        </w:rPr>
        <w:t xml:space="preserve">Знання мовних норм, соціокультурної ситуації розвитку української та іноземних мов, що вивчаються, особливості використання мовних одиниць у певному контексті, мовний дискурс художньої літератури й сучасності.  </w:t>
      </w:r>
    </w:p>
    <w:p w:rsidR="00980879" w:rsidRPr="00151C76" w:rsidRDefault="00980879" w:rsidP="0019350F">
      <w:pPr>
        <w:jc w:val="both"/>
        <w:rPr>
          <w:sz w:val="24"/>
          <w:szCs w:val="24"/>
          <w:lang w:val="uk-UA"/>
        </w:rPr>
      </w:pPr>
      <w:r w:rsidRPr="00151C76">
        <w:rPr>
          <w:sz w:val="24"/>
          <w:szCs w:val="24"/>
          <w:lang w:val="uk-UA"/>
        </w:rPr>
        <w:t>ПРН 10. Здатність використовувати знання й уміння з теоретичної граматики, теоретичної фонетики, лексикології, стилістики для іншомовного комунікативного спілкування іспанською мовою.</w:t>
      </w:r>
    </w:p>
    <w:p w:rsidR="00980879" w:rsidRPr="00151C76" w:rsidRDefault="00980879" w:rsidP="00151C76">
      <w:pPr>
        <w:pStyle w:val="NoSpacing"/>
        <w:rPr>
          <w:lang w:eastAsia="uk-UA"/>
        </w:rPr>
      </w:pPr>
      <w:r w:rsidRPr="00151C76">
        <w:rPr>
          <w:spacing w:val="-8"/>
        </w:rPr>
        <w:t xml:space="preserve">ПРН 11. </w:t>
      </w:r>
      <w:r w:rsidRPr="00151C76">
        <w:rPr>
          <w:lang w:eastAsia="uk-UA"/>
        </w:rPr>
        <w:t xml:space="preserve">Володіння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компетентнісний рівень у вітчизняному та міжнародному контексті.  </w:t>
      </w:r>
    </w:p>
    <w:p w:rsidR="00980879" w:rsidRPr="00151C76" w:rsidRDefault="00980879" w:rsidP="00151C76">
      <w:pPr>
        <w:pStyle w:val="NoSpacing"/>
      </w:pPr>
      <w:r w:rsidRPr="00151C76">
        <w:rPr>
          <w:bdr w:val="none" w:sz="0" w:space="0" w:color="auto" w:frame="1"/>
        </w:rPr>
        <w:t xml:space="preserve">ПРН 13. </w:t>
      </w:r>
      <w:r w:rsidRPr="00151C76">
        <w:t xml:space="preserve">Уміння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</w:r>
    </w:p>
    <w:p w:rsidR="00980879" w:rsidRPr="00151C76" w:rsidRDefault="00980879" w:rsidP="00151C76">
      <w:pPr>
        <w:pStyle w:val="NoSpacing"/>
        <w:rPr>
          <w:lang w:eastAsia="uk-UA"/>
        </w:rPr>
      </w:pPr>
      <w:r w:rsidRPr="00151C76">
        <w:rPr>
          <w:rStyle w:val="FontStyle156"/>
          <w:sz w:val="24"/>
          <w:lang w:eastAsia="uk-UA"/>
        </w:rPr>
        <w:t>ПРН 15. Здатність учитися впродовж життя</w:t>
      </w:r>
      <w:r w:rsidRPr="00151C76">
        <w:rPr>
          <w:rStyle w:val="FontStyle156"/>
          <w:sz w:val="24"/>
        </w:rPr>
        <w:t xml:space="preserve"> і вдосконалювати </w:t>
      </w:r>
      <w:r w:rsidRPr="00151C76">
        <w:rPr>
          <w:lang w:eastAsia="uk-UA"/>
        </w:rPr>
        <w:t xml:space="preserve">з високим рівнем автономності набуту під час навчання  кваліфікацію. </w:t>
      </w:r>
    </w:p>
    <w:p w:rsidR="00980879" w:rsidRPr="00EC72B8" w:rsidRDefault="00980879" w:rsidP="00C96BF3">
      <w:pPr>
        <w:rPr>
          <w:sz w:val="24"/>
          <w:szCs w:val="24"/>
        </w:rPr>
      </w:pPr>
      <w:r w:rsidRPr="00EC72B8">
        <w:rPr>
          <w:sz w:val="24"/>
          <w:szCs w:val="24"/>
        </w:rPr>
        <w:t>5. Структура курсу</w:t>
      </w: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22"/>
        <w:gridCol w:w="2541"/>
        <w:gridCol w:w="4476"/>
        <w:gridCol w:w="2895"/>
      </w:tblGrid>
      <w:tr w:rsidR="00980879" w:rsidRPr="00EC72B8" w:rsidTr="00EB7E53">
        <w:tc>
          <w:tcPr>
            <w:tcW w:w="4122" w:type="dxa"/>
          </w:tcPr>
          <w:p w:rsidR="00980879" w:rsidRPr="00EB7E53" w:rsidRDefault="00980879" w:rsidP="00C96BF3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980879" w:rsidRPr="00EB7E53" w:rsidRDefault="00980879" w:rsidP="00C96BF3">
            <w:pPr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Лекції</w:t>
            </w:r>
          </w:p>
        </w:tc>
        <w:tc>
          <w:tcPr>
            <w:tcW w:w="4476" w:type="dxa"/>
          </w:tcPr>
          <w:p w:rsidR="00980879" w:rsidRPr="00EB7E53" w:rsidRDefault="00980879" w:rsidP="00C96BF3">
            <w:pPr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Практичні заняття</w:t>
            </w:r>
          </w:p>
        </w:tc>
        <w:tc>
          <w:tcPr>
            <w:tcW w:w="2895" w:type="dxa"/>
          </w:tcPr>
          <w:p w:rsidR="00980879" w:rsidRPr="00EB7E53" w:rsidRDefault="00980879" w:rsidP="00C96BF3">
            <w:pPr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Самостійна робота</w:t>
            </w:r>
          </w:p>
        </w:tc>
      </w:tr>
      <w:tr w:rsidR="00980879" w:rsidRPr="00EC72B8" w:rsidTr="00EB7E53">
        <w:tc>
          <w:tcPr>
            <w:tcW w:w="4122" w:type="dxa"/>
          </w:tcPr>
          <w:p w:rsidR="00980879" w:rsidRPr="00EB7E53" w:rsidRDefault="00980879" w:rsidP="00C96BF3">
            <w:pPr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Кількість годин</w:t>
            </w:r>
          </w:p>
        </w:tc>
        <w:tc>
          <w:tcPr>
            <w:tcW w:w="2541" w:type="dxa"/>
          </w:tcPr>
          <w:p w:rsidR="00980879" w:rsidRPr="00EB7E53" w:rsidRDefault="00980879" w:rsidP="00C96BF3">
            <w:pPr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24</w:t>
            </w:r>
            <w:r w:rsidRPr="00EB7E53">
              <w:rPr>
                <w:sz w:val="24"/>
                <w:szCs w:val="24"/>
              </w:rPr>
              <w:t xml:space="preserve"> год.  </w:t>
            </w:r>
          </w:p>
        </w:tc>
        <w:tc>
          <w:tcPr>
            <w:tcW w:w="4476" w:type="dxa"/>
          </w:tcPr>
          <w:p w:rsidR="00980879" w:rsidRPr="00EB7E53" w:rsidRDefault="00980879" w:rsidP="00C96BF3">
            <w:pPr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 xml:space="preserve">22 </w:t>
            </w:r>
            <w:r w:rsidRPr="00EB7E53">
              <w:rPr>
                <w:sz w:val="24"/>
                <w:szCs w:val="24"/>
              </w:rPr>
              <w:t xml:space="preserve"> год. </w:t>
            </w:r>
          </w:p>
          <w:p w:rsidR="00980879" w:rsidRPr="00EB7E53" w:rsidRDefault="00980879" w:rsidP="00C96BF3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980879" w:rsidRPr="00EB7E53" w:rsidRDefault="00980879" w:rsidP="00C96BF3">
            <w:pPr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91</w:t>
            </w:r>
          </w:p>
        </w:tc>
      </w:tr>
    </w:tbl>
    <w:p w:rsidR="00980879" w:rsidRPr="00EC72B8" w:rsidRDefault="00980879" w:rsidP="00C96BF3">
      <w:pPr>
        <w:rPr>
          <w:sz w:val="24"/>
          <w:szCs w:val="24"/>
        </w:rPr>
      </w:pPr>
    </w:p>
    <w:p w:rsidR="00980879" w:rsidRPr="00EC72B8" w:rsidRDefault="00980879" w:rsidP="00C96BF3">
      <w:pPr>
        <w:rPr>
          <w:sz w:val="24"/>
          <w:szCs w:val="24"/>
        </w:rPr>
      </w:pPr>
      <w:r w:rsidRPr="00EC72B8">
        <w:rPr>
          <w:sz w:val="24"/>
          <w:szCs w:val="24"/>
        </w:rPr>
        <w:t>Ознаки курсу</w:t>
      </w:r>
    </w:p>
    <w:tbl>
      <w:tblPr>
        <w:tblW w:w="1426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09"/>
        <w:gridCol w:w="1643"/>
        <w:gridCol w:w="5303"/>
        <w:gridCol w:w="2268"/>
        <w:gridCol w:w="2638"/>
      </w:tblGrid>
      <w:tr w:rsidR="00980879" w:rsidRPr="00EC72B8" w:rsidTr="00EB7E53">
        <w:tc>
          <w:tcPr>
            <w:tcW w:w="2409" w:type="dxa"/>
          </w:tcPr>
          <w:p w:rsidR="00980879" w:rsidRPr="00EB7E53" w:rsidRDefault="00980879" w:rsidP="00C96BF3">
            <w:pPr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Рік викладання</w:t>
            </w:r>
          </w:p>
        </w:tc>
        <w:tc>
          <w:tcPr>
            <w:tcW w:w="1643" w:type="dxa"/>
          </w:tcPr>
          <w:p w:rsidR="00980879" w:rsidRPr="00EB7E53" w:rsidRDefault="00980879" w:rsidP="00C96BF3">
            <w:pPr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Семестр</w:t>
            </w:r>
          </w:p>
        </w:tc>
        <w:tc>
          <w:tcPr>
            <w:tcW w:w="5303" w:type="dxa"/>
          </w:tcPr>
          <w:p w:rsidR="00980879" w:rsidRPr="00EB7E53" w:rsidRDefault="00980879" w:rsidP="00C96BF3">
            <w:pPr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2268" w:type="dxa"/>
          </w:tcPr>
          <w:p w:rsidR="00980879" w:rsidRPr="00EB7E53" w:rsidRDefault="00980879" w:rsidP="00C96BF3">
            <w:pPr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Курс (рік навчання)</w:t>
            </w:r>
          </w:p>
        </w:tc>
        <w:tc>
          <w:tcPr>
            <w:tcW w:w="2638" w:type="dxa"/>
          </w:tcPr>
          <w:p w:rsidR="00980879" w:rsidRPr="00EB7E53" w:rsidRDefault="00980879" w:rsidP="00C96BF3">
            <w:pPr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Обов’язковий/</w:t>
            </w:r>
          </w:p>
          <w:p w:rsidR="00980879" w:rsidRPr="00EB7E53" w:rsidRDefault="00980879" w:rsidP="00C96BF3">
            <w:pPr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вибірковий</w:t>
            </w:r>
          </w:p>
        </w:tc>
      </w:tr>
      <w:tr w:rsidR="00980879" w:rsidRPr="00EC72B8" w:rsidTr="00EB7E53">
        <w:tc>
          <w:tcPr>
            <w:tcW w:w="2409" w:type="dxa"/>
          </w:tcPr>
          <w:p w:rsidR="00980879" w:rsidRPr="00EB7E53" w:rsidRDefault="00980879" w:rsidP="00C96BF3">
            <w:pPr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1-й</w:t>
            </w:r>
          </w:p>
        </w:tc>
        <w:tc>
          <w:tcPr>
            <w:tcW w:w="1643" w:type="dxa"/>
          </w:tcPr>
          <w:p w:rsidR="00980879" w:rsidRPr="00EB7E53" w:rsidRDefault="00980879" w:rsidP="00C96BF3">
            <w:pPr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7-й</w:t>
            </w:r>
          </w:p>
        </w:tc>
        <w:tc>
          <w:tcPr>
            <w:tcW w:w="5303" w:type="dxa"/>
          </w:tcPr>
          <w:p w:rsidR="00980879" w:rsidRPr="00EB7E53" w:rsidRDefault="00980879" w:rsidP="00C96BF3">
            <w:pPr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</w:rPr>
              <w:t>014.02 Середня освіта (Мова і література (іспанська))</w:t>
            </w:r>
          </w:p>
        </w:tc>
        <w:tc>
          <w:tcPr>
            <w:tcW w:w="2268" w:type="dxa"/>
          </w:tcPr>
          <w:p w:rsidR="00980879" w:rsidRPr="00EB7E53" w:rsidRDefault="00980879" w:rsidP="00C96BF3">
            <w:pPr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4-й</w:t>
            </w:r>
          </w:p>
        </w:tc>
        <w:tc>
          <w:tcPr>
            <w:tcW w:w="2638" w:type="dxa"/>
          </w:tcPr>
          <w:p w:rsidR="00980879" w:rsidRPr="00EB7E53" w:rsidRDefault="00980879" w:rsidP="00C96BF3">
            <w:pPr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В</w:t>
            </w:r>
            <w:r w:rsidRPr="00EB7E53">
              <w:rPr>
                <w:sz w:val="24"/>
                <w:szCs w:val="24"/>
              </w:rPr>
              <w:t>ибірковий</w:t>
            </w:r>
          </w:p>
        </w:tc>
      </w:tr>
    </w:tbl>
    <w:p w:rsidR="00980879" w:rsidRPr="00EC72B8" w:rsidRDefault="00980879" w:rsidP="00C96BF3">
      <w:pPr>
        <w:rPr>
          <w:sz w:val="24"/>
          <w:szCs w:val="24"/>
        </w:rPr>
      </w:pPr>
    </w:p>
    <w:p w:rsidR="00980879" w:rsidRPr="00EC72B8" w:rsidRDefault="00980879" w:rsidP="00C96BF3">
      <w:pPr>
        <w:rPr>
          <w:sz w:val="24"/>
          <w:szCs w:val="24"/>
        </w:rPr>
      </w:pPr>
      <w:r w:rsidRPr="00EC72B8">
        <w:rPr>
          <w:b/>
          <w:sz w:val="24"/>
          <w:szCs w:val="24"/>
        </w:rPr>
        <w:t>6. Технічне й програмне забезпечення/обладнання</w:t>
      </w:r>
      <w:r w:rsidRPr="00EC72B8">
        <w:rPr>
          <w:sz w:val="24"/>
          <w:szCs w:val="24"/>
        </w:rPr>
        <w:t xml:space="preserve">: ноутбук, проектор, підручник, роздатковий матеріал. </w:t>
      </w:r>
    </w:p>
    <w:p w:rsidR="00980879" w:rsidRPr="00EC72B8" w:rsidRDefault="00980879" w:rsidP="0019350F">
      <w:pPr>
        <w:jc w:val="both"/>
        <w:rPr>
          <w:sz w:val="24"/>
          <w:szCs w:val="24"/>
        </w:rPr>
      </w:pPr>
      <w:r w:rsidRPr="00EC72B8">
        <w:rPr>
          <w:b/>
          <w:sz w:val="24"/>
          <w:szCs w:val="24"/>
        </w:rPr>
        <w:t>7. Політика курсу</w:t>
      </w:r>
      <w:r w:rsidRPr="00EC72B8">
        <w:rPr>
          <w:sz w:val="24"/>
          <w:szCs w:val="24"/>
        </w:rPr>
        <w:t xml:space="preserve">: відвідування практичних занять (неприпустимість пропусків, запізнень); правила поведінки на заняттях (активна участь, виконання необхідного мінімуму навчальної роботи, відключення телефонів); виконання самостійної роботи. </w:t>
      </w:r>
    </w:p>
    <w:p w:rsidR="00980879" w:rsidRPr="00EC72B8" w:rsidRDefault="00980879" w:rsidP="0019350F">
      <w:pPr>
        <w:jc w:val="both"/>
        <w:rPr>
          <w:b/>
          <w:sz w:val="24"/>
          <w:szCs w:val="24"/>
        </w:rPr>
      </w:pPr>
      <w:r w:rsidRPr="00EC72B8">
        <w:rPr>
          <w:sz w:val="24"/>
          <w:szCs w:val="24"/>
        </w:rPr>
        <w:t>Для успішного складання підсумкового контролю з дисципліни вимагається 100% відвідування очне або дистанційне відвідування всіх практичних занять. Пропуск понад 25% занять без поважної причини буде оцінений як FX.</w:t>
      </w:r>
    </w:p>
    <w:p w:rsidR="00980879" w:rsidRPr="00EC72B8" w:rsidRDefault="00980879" w:rsidP="0019350F">
      <w:pPr>
        <w:jc w:val="both"/>
        <w:rPr>
          <w:b/>
          <w:sz w:val="24"/>
          <w:szCs w:val="24"/>
        </w:rPr>
      </w:pPr>
      <w:r w:rsidRPr="00EC72B8">
        <w:rPr>
          <w:sz w:val="24"/>
          <w:szCs w:val="24"/>
        </w:rPr>
        <w:t>При організації освітнього процесу в Херсонському державному університеті студенти та викладачі діють відповідно до:Положення про самостійну роботу студентів (</w:t>
      </w:r>
      <w:hyperlink r:id="rId8">
        <w:r w:rsidRPr="00EC72B8">
          <w:rPr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EC72B8">
        <w:rPr>
          <w:sz w:val="24"/>
          <w:szCs w:val="24"/>
        </w:rPr>
        <w:t>); Положення про організацію освітнього процесу (</w:t>
      </w:r>
      <w:hyperlink r:id="rId9">
        <w:r w:rsidRPr="00EC72B8">
          <w:rPr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EC72B8">
        <w:rPr>
          <w:sz w:val="24"/>
          <w:szCs w:val="24"/>
        </w:rPr>
        <w:t>); Положення про проведення практики студентів (</w:t>
      </w:r>
      <w:hyperlink r:id="rId10">
        <w:r w:rsidRPr="00EC72B8">
          <w:rPr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EC72B8">
        <w:rPr>
          <w:sz w:val="24"/>
          <w:szCs w:val="24"/>
        </w:rPr>
        <w:t>); Положення про порядок оцінювання знань студентів (</w:t>
      </w:r>
      <w:hyperlink r:id="rId11">
        <w:r w:rsidRPr="00EC72B8">
          <w:rPr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EC72B8">
        <w:rPr>
          <w:sz w:val="24"/>
          <w:szCs w:val="24"/>
        </w:rPr>
        <w:t>); Положення про академічну доброчесність (</w:t>
      </w:r>
      <w:hyperlink r:id="rId12">
        <w:r w:rsidRPr="00EC72B8">
          <w:rPr>
            <w:color w:val="0000FF"/>
            <w:sz w:val="24"/>
            <w:szCs w:val="24"/>
            <w:u w:val="single"/>
          </w:rPr>
          <w:t>http://www.kspu.edu/Information/Academicintegrity.aspx</w:t>
        </w:r>
      </w:hyperlink>
      <w:r w:rsidRPr="00EC72B8">
        <w:rPr>
          <w:sz w:val="24"/>
          <w:szCs w:val="24"/>
        </w:rPr>
        <w:t>); Положення про кваліфікаційну роботу (проєкт) студента (</w:t>
      </w:r>
      <w:hyperlink r:id="rId13">
        <w:r w:rsidRPr="00EC72B8">
          <w:rPr>
            <w:color w:val="0000FF"/>
            <w:sz w:val="24"/>
            <w:szCs w:val="24"/>
            <w:u w:val="single"/>
          </w:rPr>
          <w:t>http://www.kspu.edu/About/Faculty/INaturalScience/MFstud.aspx</w:t>
        </w:r>
      </w:hyperlink>
      <w:r w:rsidRPr="00EC72B8">
        <w:rPr>
          <w:sz w:val="24"/>
          <w:szCs w:val="24"/>
        </w:rPr>
        <w:t xml:space="preserve">); Положення про внутрішнє забезпечення якості освіти (http://www.kspu.edu/About/DepartmentAndServices/DMethodics/EduProcess.aspx); Положення про порядок і умови обрання освітніх компонент/навчальних дисциплін за вибором здобувачами вищої освіти   (http://www.kspu.edu/About/DepartmentAndServices/DMethodics/EduProcess.aspx) </w:t>
      </w:r>
    </w:p>
    <w:p w:rsidR="00980879" w:rsidRPr="0019350F" w:rsidRDefault="00980879" w:rsidP="0019350F">
      <w:pPr>
        <w:jc w:val="both"/>
      </w:pPr>
    </w:p>
    <w:p w:rsidR="00980879" w:rsidRPr="001E4F57" w:rsidRDefault="00980879" w:rsidP="00384B3D">
      <w:pPr>
        <w:tabs>
          <w:tab w:val="num" w:pos="435"/>
        </w:tabs>
        <w:ind w:leftChars="-1" w:left="-1" w:hangingChars="1" w:hanging="2"/>
        <w:rPr>
          <w:b/>
          <w:sz w:val="24"/>
          <w:szCs w:val="24"/>
        </w:rPr>
      </w:pPr>
      <w:r w:rsidRPr="001E4F57">
        <w:rPr>
          <w:b/>
          <w:sz w:val="24"/>
          <w:szCs w:val="24"/>
        </w:rPr>
        <w:t>8. Схема курсу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72"/>
        <w:gridCol w:w="1843"/>
        <w:gridCol w:w="1984"/>
        <w:gridCol w:w="1495"/>
      </w:tblGrid>
      <w:tr w:rsidR="00980879" w:rsidRPr="00A70F24" w:rsidTr="00EB7E53">
        <w:tc>
          <w:tcPr>
            <w:tcW w:w="9072" w:type="dxa"/>
          </w:tcPr>
          <w:p w:rsidR="00980879" w:rsidRPr="00EB7E53" w:rsidRDefault="00980879" w:rsidP="00EB7E53">
            <w:pPr>
              <w:tabs>
                <w:tab w:val="num" w:pos="435"/>
              </w:tabs>
              <w:ind w:leftChars="-1" w:left="-1" w:hangingChars="1" w:hanging="2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Тема та план</w:t>
            </w:r>
          </w:p>
        </w:tc>
        <w:tc>
          <w:tcPr>
            <w:tcW w:w="1843" w:type="dxa"/>
          </w:tcPr>
          <w:p w:rsidR="00980879" w:rsidRPr="00EB7E53" w:rsidRDefault="00980879" w:rsidP="00EB7E53">
            <w:pPr>
              <w:ind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Форма навчального заняття, кількість годин аудиторної та самостійної роботи</w:t>
            </w:r>
          </w:p>
        </w:tc>
        <w:tc>
          <w:tcPr>
            <w:tcW w:w="1984" w:type="dxa"/>
          </w:tcPr>
          <w:p w:rsidR="00980879" w:rsidRPr="00EB7E53" w:rsidRDefault="00980879" w:rsidP="00EB7E53">
            <w:pPr>
              <w:ind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Список рекомендованих джерел (за нумерацією розділу 10)</w:t>
            </w:r>
          </w:p>
        </w:tc>
        <w:tc>
          <w:tcPr>
            <w:tcW w:w="1495" w:type="dxa"/>
          </w:tcPr>
          <w:p w:rsidR="00980879" w:rsidRPr="00EB7E53" w:rsidRDefault="00980879" w:rsidP="00EB7E53">
            <w:pPr>
              <w:ind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Максимальна кількість балів</w:t>
            </w:r>
          </w:p>
        </w:tc>
      </w:tr>
      <w:tr w:rsidR="00980879" w:rsidRPr="00E7409D" w:rsidTr="00EB7E53">
        <w:tc>
          <w:tcPr>
            <w:tcW w:w="14394" w:type="dxa"/>
            <w:gridSpan w:val="4"/>
          </w:tcPr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EB7E53">
              <w:rPr>
                <w:b/>
                <w:sz w:val="24"/>
                <w:szCs w:val="24"/>
                <w:lang w:val="uk-UA"/>
              </w:rPr>
              <w:t>М</w:t>
            </w:r>
            <w:r w:rsidRPr="00EB7E53">
              <w:rPr>
                <w:b/>
                <w:sz w:val="24"/>
                <w:szCs w:val="24"/>
              </w:rPr>
              <w:t xml:space="preserve">одуль 1. </w:t>
            </w:r>
            <w:r w:rsidRPr="00EB7E53">
              <w:rPr>
                <w:rStyle w:val="FontStyle18"/>
                <w:bCs/>
                <w:sz w:val="24"/>
                <w:szCs w:val="24"/>
                <w:lang w:eastAsia="uk-UA"/>
              </w:rPr>
              <w:t xml:space="preserve">Морфологічна система сучасної </w:t>
            </w:r>
            <w:r w:rsidRPr="00EB7E53">
              <w:rPr>
                <w:rStyle w:val="FontStyle18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EB7E53">
              <w:rPr>
                <w:rStyle w:val="FontStyle18"/>
                <w:bCs/>
                <w:sz w:val="24"/>
                <w:szCs w:val="24"/>
                <w:lang w:eastAsia="uk-UA"/>
              </w:rPr>
              <w:t>іспанської мови</w:t>
            </w:r>
          </w:p>
        </w:tc>
      </w:tr>
      <w:tr w:rsidR="00980879" w:rsidRPr="00E7409D" w:rsidTr="00EB7E53">
        <w:tc>
          <w:tcPr>
            <w:tcW w:w="9072" w:type="dxa"/>
          </w:tcPr>
          <w:p w:rsidR="00980879" w:rsidRPr="00EB7E53" w:rsidRDefault="00980879" w:rsidP="00EB7E53">
            <w:pPr>
              <w:pStyle w:val="1b"/>
              <w:spacing w:after="0" w:line="240" w:lineRule="auto"/>
              <w:ind w:leftChars="-1" w:left="-1" w:hangingChars="1" w:hanging="2"/>
              <w:jc w:val="both"/>
              <w:rPr>
                <w:rStyle w:val="FontStyle18"/>
                <w:rFonts w:cs="Times New Roman"/>
                <w:b w:val="0"/>
                <w:sz w:val="24"/>
                <w:szCs w:val="24"/>
                <w:lang w:eastAsia="uk-UA"/>
              </w:rPr>
            </w:pPr>
            <w:r w:rsidRPr="00EB7E53">
              <w:rPr>
                <w:rFonts w:ascii="Times New Roman" w:hAnsi="Times New Roman" w:cs="Times New Roman"/>
                <w:sz w:val="24"/>
                <w:szCs w:val="24"/>
              </w:rPr>
              <w:t xml:space="preserve">Тема1. </w:t>
            </w:r>
            <w:r w:rsidRPr="00EB7E53">
              <w:rPr>
                <w:rStyle w:val="FontStyle18"/>
                <w:rFonts w:cs="Times New Roman"/>
                <w:b w:val="0"/>
                <w:sz w:val="24"/>
                <w:szCs w:val="24"/>
                <w:lang w:eastAsia="uk-UA"/>
              </w:rPr>
              <w:t xml:space="preserve"> Основні поняття курсу теоретичної граматики.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1.Завдання курсу т</w:t>
            </w:r>
            <w:r w:rsidRPr="00EB7E53">
              <w:rPr>
                <w:sz w:val="24"/>
                <w:szCs w:val="24"/>
              </w:rPr>
              <w:t>еоретичн</w:t>
            </w:r>
            <w:r w:rsidRPr="00EB7E53">
              <w:rPr>
                <w:sz w:val="24"/>
                <w:szCs w:val="24"/>
                <w:lang w:val="uk-UA"/>
              </w:rPr>
              <w:t>ої</w:t>
            </w:r>
            <w:r w:rsidRPr="00EB7E53">
              <w:rPr>
                <w:sz w:val="24"/>
                <w:szCs w:val="24"/>
              </w:rPr>
              <w:t xml:space="preserve"> граматик</w:t>
            </w:r>
            <w:r w:rsidRPr="00EB7E53">
              <w:rPr>
                <w:sz w:val="24"/>
                <w:szCs w:val="24"/>
                <w:lang w:val="uk-UA"/>
              </w:rPr>
              <w:t>и</w:t>
            </w:r>
            <w:r w:rsidRPr="00EB7E53">
              <w:rPr>
                <w:sz w:val="24"/>
                <w:szCs w:val="24"/>
              </w:rPr>
              <w:t xml:space="preserve"> </w:t>
            </w:r>
            <w:r w:rsidRPr="00EB7E53">
              <w:rPr>
                <w:sz w:val="24"/>
                <w:szCs w:val="24"/>
                <w:lang w:val="uk-UA"/>
              </w:rPr>
              <w:t>іспан</w:t>
            </w:r>
            <w:r w:rsidRPr="00EB7E53">
              <w:rPr>
                <w:sz w:val="24"/>
                <w:szCs w:val="24"/>
              </w:rPr>
              <w:t>ської мови в порівнянні з практичною граматикою.</w:t>
            </w:r>
            <w:r w:rsidRPr="00EB7E53">
              <w:rPr>
                <w:sz w:val="24"/>
                <w:szCs w:val="24"/>
                <w:lang w:val="uk-UA"/>
              </w:rPr>
              <w:t xml:space="preserve"> 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 xml:space="preserve">2. Загальна характеристика граматичної будови сучасної англійської мови. 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 xml:space="preserve">3. Морфологія і синтаксис як основні підрозділи граматики. Відносність поділу. 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 xml:space="preserve">4. Мовні рівні та їх одиниці. План вираження та план змісту мовних одиниць. 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 xml:space="preserve">5. Парадигматичні та синтагматичні відносини у граматиці. 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b/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 xml:space="preserve">6. Історія граматичних досліджень: прескриптивна, класична наукова, структурна, трансформаційна граматика. </w:t>
            </w:r>
          </w:p>
        </w:tc>
        <w:tc>
          <w:tcPr>
            <w:tcW w:w="1843" w:type="dxa"/>
          </w:tcPr>
          <w:p w:rsidR="00980879" w:rsidRPr="00EB7E53" w:rsidRDefault="00980879" w:rsidP="00EB7E53">
            <w:pPr>
              <w:ind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Лекц. -2 год., практ. -2 год., сам. -4  год.</w:t>
            </w:r>
          </w:p>
          <w:p w:rsidR="00980879" w:rsidRPr="00EB7E53" w:rsidRDefault="00980879" w:rsidP="00EB7E53">
            <w:pPr>
              <w:ind w:hanging="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0879" w:rsidRPr="00EB7E53" w:rsidRDefault="00980879" w:rsidP="00EB7E53">
            <w:pPr>
              <w:ind w:left="-1"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Ос. 4, 7</w:t>
            </w:r>
            <w:r w:rsidRPr="00EB7E53">
              <w:rPr>
                <w:sz w:val="24"/>
                <w:szCs w:val="24"/>
                <w:lang w:val="uk-UA"/>
              </w:rPr>
              <w:t xml:space="preserve">, </w:t>
            </w:r>
            <w:r w:rsidRPr="00EB7E53">
              <w:rPr>
                <w:sz w:val="24"/>
                <w:szCs w:val="24"/>
              </w:rPr>
              <w:t>8</w:t>
            </w:r>
          </w:p>
          <w:p w:rsidR="00980879" w:rsidRPr="00EB7E53" w:rsidRDefault="00980879" w:rsidP="00EB7E53">
            <w:pPr>
              <w:ind w:left="-1"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Дод. 33</w:t>
            </w:r>
          </w:p>
        </w:tc>
        <w:tc>
          <w:tcPr>
            <w:tcW w:w="1495" w:type="dxa"/>
          </w:tcPr>
          <w:p w:rsidR="00980879" w:rsidRPr="00EB7E53" w:rsidRDefault="00980879" w:rsidP="00EB7E53">
            <w:pPr>
              <w:ind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5 балів</w:t>
            </w:r>
          </w:p>
          <w:p w:rsidR="00980879" w:rsidRPr="00EB7E53" w:rsidRDefault="00980879" w:rsidP="00EB7E53">
            <w:pPr>
              <w:ind w:hanging="1"/>
              <w:rPr>
                <w:b/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(виконання усіх видів завдань)</w:t>
            </w:r>
          </w:p>
        </w:tc>
      </w:tr>
      <w:tr w:rsidR="00980879" w:rsidRPr="00E7409D" w:rsidTr="00EB7E53">
        <w:tc>
          <w:tcPr>
            <w:tcW w:w="9072" w:type="dxa"/>
          </w:tcPr>
          <w:p w:rsidR="00980879" w:rsidRPr="00EB7E53" w:rsidRDefault="00980879" w:rsidP="00EB7E53">
            <w:pPr>
              <w:pStyle w:val="1b"/>
              <w:spacing w:after="0" w:line="240" w:lineRule="auto"/>
              <w:ind w:leftChars="-1" w:left="-1" w:hangingChars="1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53">
              <w:rPr>
                <w:rFonts w:ascii="Times New Roman" w:hAnsi="Times New Roman" w:cs="Times New Roman"/>
                <w:sz w:val="24"/>
                <w:szCs w:val="24"/>
              </w:rPr>
              <w:t xml:space="preserve">Тема.2. </w:t>
            </w:r>
            <w:r w:rsidRPr="00EB7E53">
              <w:rPr>
                <w:rStyle w:val="FontStyle18"/>
                <w:rFonts w:cs="Times New Roman"/>
                <w:b w:val="0"/>
                <w:sz w:val="24"/>
                <w:szCs w:val="24"/>
              </w:rPr>
              <w:t xml:space="preserve">Морфемна </w:t>
            </w:r>
            <w:r w:rsidRPr="00EB7E53">
              <w:rPr>
                <w:rFonts w:ascii="Times New Roman" w:hAnsi="Times New Roman" w:cs="Times New Roman"/>
                <w:sz w:val="24"/>
                <w:szCs w:val="24"/>
              </w:rPr>
              <w:t xml:space="preserve">та категоріальна структура </w:t>
            </w:r>
            <w:r w:rsidRPr="00EB7E53">
              <w:rPr>
                <w:rStyle w:val="FontStyle18"/>
                <w:rFonts w:cs="Times New Roman"/>
                <w:b w:val="0"/>
                <w:sz w:val="24"/>
                <w:szCs w:val="24"/>
              </w:rPr>
              <w:t>слова</w:t>
            </w:r>
            <w:r w:rsidRPr="00EB7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879" w:rsidRPr="00EB7E53" w:rsidRDefault="00980879" w:rsidP="00EB7E53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53">
              <w:rPr>
                <w:sz w:val="24"/>
                <w:szCs w:val="24"/>
                <w:lang w:val="ru-RU"/>
              </w:rPr>
              <w:t xml:space="preserve">1. </w:t>
            </w:r>
            <w:r w:rsidRPr="00EB7E53">
              <w:rPr>
                <w:sz w:val="24"/>
                <w:szCs w:val="24"/>
              </w:rPr>
              <w:t>Слово і морфема як одиниці морфології та проблема їх визначення.</w:t>
            </w:r>
          </w:p>
          <w:p w:rsidR="00980879" w:rsidRPr="00EB7E53" w:rsidRDefault="00980879" w:rsidP="00EB7E53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ru-RU"/>
              </w:rPr>
              <w:t xml:space="preserve">2. </w:t>
            </w:r>
            <w:r w:rsidRPr="00EB7E53">
              <w:rPr>
                <w:sz w:val="24"/>
                <w:szCs w:val="24"/>
              </w:rPr>
              <w:t>Традиційна класифікація морфем. Поняття нульової морфеми.</w:t>
            </w:r>
          </w:p>
          <w:p w:rsidR="00980879" w:rsidRPr="00EB7E53" w:rsidRDefault="00980879" w:rsidP="00EB7E53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3.Алоемічна теорія в морфології. Поняття морфа, аломорфа і морфеми.</w:t>
            </w:r>
          </w:p>
          <w:p w:rsidR="00980879" w:rsidRPr="00EB7E53" w:rsidRDefault="00980879" w:rsidP="00EB7E53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 xml:space="preserve">4. Поняття дистрибуції. Типи дистрибуцій. Дистрибутивна класифікація морфем. </w:t>
            </w:r>
          </w:p>
          <w:p w:rsidR="00980879" w:rsidRPr="00EB7E53" w:rsidRDefault="00980879" w:rsidP="00EB7E53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 xml:space="preserve">5.Поняття граматичного значення, граматичної форми та граматичної категорії. 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6.</w:t>
            </w:r>
            <w:r w:rsidRPr="00EB7E53">
              <w:rPr>
                <w:sz w:val="24"/>
                <w:szCs w:val="24"/>
              </w:rPr>
              <w:t>Типи граматичних форм і їх питома вага в сучасній іспанській мові.</w:t>
            </w:r>
          </w:p>
          <w:p w:rsidR="00980879" w:rsidRPr="00EB7E53" w:rsidRDefault="00980879" w:rsidP="00EB7E53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ru-RU"/>
              </w:rPr>
              <w:t>7.</w:t>
            </w:r>
            <w:r w:rsidRPr="00EB7E53">
              <w:rPr>
                <w:sz w:val="24"/>
                <w:szCs w:val="24"/>
              </w:rPr>
              <w:t xml:space="preserve">Структура привативної бінарної опозиції. </w:t>
            </w:r>
          </w:p>
          <w:p w:rsidR="00980879" w:rsidRPr="00EB7E53" w:rsidRDefault="00980879" w:rsidP="00EB7E53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8.Нейтралізація опозицій.</w:t>
            </w:r>
          </w:p>
        </w:tc>
        <w:tc>
          <w:tcPr>
            <w:tcW w:w="1843" w:type="dxa"/>
          </w:tcPr>
          <w:p w:rsidR="00980879" w:rsidRPr="00EB7E53" w:rsidRDefault="00980879" w:rsidP="00EB7E53">
            <w:pPr>
              <w:ind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Лекц. -2 год., практ. -2 год., сам. -10 год.</w:t>
            </w:r>
          </w:p>
        </w:tc>
        <w:tc>
          <w:tcPr>
            <w:tcW w:w="1984" w:type="dxa"/>
          </w:tcPr>
          <w:p w:rsidR="00980879" w:rsidRPr="00EB7E53" w:rsidRDefault="00980879" w:rsidP="00EB7E53">
            <w:pPr>
              <w:ind w:left="-1"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Ос. 4, 7</w:t>
            </w:r>
            <w:r w:rsidRPr="00EB7E53">
              <w:rPr>
                <w:sz w:val="24"/>
                <w:szCs w:val="24"/>
                <w:lang w:val="uk-UA"/>
              </w:rPr>
              <w:t xml:space="preserve">, </w:t>
            </w:r>
            <w:r w:rsidRPr="00EB7E53">
              <w:rPr>
                <w:sz w:val="24"/>
                <w:szCs w:val="24"/>
              </w:rPr>
              <w:t>8</w:t>
            </w:r>
          </w:p>
          <w:p w:rsidR="00980879" w:rsidRPr="00EB7E53" w:rsidRDefault="00980879" w:rsidP="00EB7E53">
            <w:pPr>
              <w:ind w:left="-1"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Дод. 33</w:t>
            </w:r>
          </w:p>
        </w:tc>
        <w:tc>
          <w:tcPr>
            <w:tcW w:w="1495" w:type="dxa"/>
          </w:tcPr>
          <w:p w:rsidR="00980879" w:rsidRPr="00EB7E53" w:rsidRDefault="00980879" w:rsidP="00EB7E53">
            <w:pPr>
              <w:ind w:left="-1"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5 балів (виконання усіх видів завдань)</w:t>
            </w:r>
          </w:p>
        </w:tc>
      </w:tr>
      <w:tr w:rsidR="00980879" w:rsidRPr="00E7409D" w:rsidTr="00EB7E53">
        <w:tc>
          <w:tcPr>
            <w:tcW w:w="9072" w:type="dxa"/>
          </w:tcPr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</w:rPr>
              <w:t>Тема 3. Частини мови у сучасній лінгвістиці.</w:t>
            </w:r>
            <w:r w:rsidRPr="00EB7E53">
              <w:rPr>
                <w:sz w:val="24"/>
                <w:szCs w:val="24"/>
                <w:lang w:val="uk-UA"/>
              </w:rPr>
              <w:t xml:space="preserve"> 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1.</w:t>
            </w:r>
            <w:r w:rsidRPr="00EB7E53">
              <w:rPr>
                <w:sz w:val="24"/>
                <w:szCs w:val="24"/>
              </w:rPr>
              <w:t>Частини мови як граматичні класи</w:t>
            </w:r>
            <w:r w:rsidRPr="00EB7E53">
              <w:rPr>
                <w:sz w:val="24"/>
                <w:szCs w:val="24"/>
                <w:lang w:val="uk-UA"/>
              </w:rPr>
              <w:t xml:space="preserve"> слів.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ind w:left="360" w:hanging="360"/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2.Критерії визначення частин мови в традиційній граматиці.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ind w:left="360" w:hanging="360"/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3.Знаменні й службові частини мови.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ind w:left="360" w:hanging="360"/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4.Полева структура частин мови. Проблема адекватності традиційної класифікації.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ind w:left="360" w:hanging="360"/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5.Теорія синтаксичних класів слів.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ind w:left="360" w:hanging="360"/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6.Проблема статусу займенника.</w:t>
            </w:r>
          </w:p>
        </w:tc>
        <w:tc>
          <w:tcPr>
            <w:tcW w:w="1843" w:type="dxa"/>
          </w:tcPr>
          <w:p w:rsidR="00980879" w:rsidRPr="00EB7E53" w:rsidRDefault="00980879" w:rsidP="00EB7E53">
            <w:pPr>
              <w:ind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Лекц. -2 год., практ. -2 год., сам. -10 год.</w:t>
            </w:r>
          </w:p>
        </w:tc>
        <w:tc>
          <w:tcPr>
            <w:tcW w:w="1984" w:type="dxa"/>
          </w:tcPr>
          <w:p w:rsidR="00980879" w:rsidRPr="00EB7E53" w:rsidRDefault="00980879" w:rsidP="00EB7E53">
            <w:pPr>
              <w:ind w:leftChars="-1" w:left="-1" w:hangingChars="1" w:hanging="2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Ос. 7</w:t>
            </w:r>
            <w:r w:rsidRPr="00EB7E53">
              <w:rPr>
                <w:sz w:val="24"/>
                <w:szCs w:val="24"/>
                <w:lang w:val="uk-UA"/>
              </w:rPr>
              <w:t xml:space="preserve">, </w:t>
            </w:r>
            <w:r w:rsidRPr="00EB7E53">
              <w:rPr>
                <w:sz w:val="24"/>
                <w:szCs w:val="24"/>
              </w:rPr>
              <w:t>8</w:t>
            </w:r>
          </w:p>
          <w:p w:rsidR="00980879" w:rsidRPr="00EB7E53" w:rsidRDefault="00980879" w:rsidP="00EB7E53">
            <w:pPr>
              <w:ind w:left="-1" w:hanging="1"/>
              <w:rPr>
                <w:sz w:val="24"/>
                <w:szCs w:val="24"/>
                <w:lang w:val="en-US"/>
              </w:rPr>
            </w:pPr>
            <w:r w:rsidRPr="00EB7E53">
              <w:rPr>
                <w:sz w:val="24"/>
                <w:szCs w:val="24"/>
              </w:rPr>
              <w:t xml:space="preserve">Дод. </w:t>
            </w:r>
            <w:r w:rsidRPr="00EB7E53">
              <w:rPr>
                <w:sz w:val="24"/>
                <w:szCs w:val="24"/>
                <w:lang w:val="en-US"/>
              </w:rPr>
              <w:t>25,37</w:t>
            </w:r>
          </w:p>
        </w:tc>
        <w:tc>
          <w:tcPr>
            <w:tcW w:w="1495" w:type="dxa"/>
          </w:tcPr>
          <w:p w:rsidR="00980879" w:rsidRDefault="00980879" w:rsidP="00EB7E53">
            <w:pPr>
              <w:ind w:leftChars="-1" w:left="-1" w:hangingChars="1" w:hanging="2"/>
            </w:pPr>
            <w:r w:rsidRPr="00EB7E53">
              <w:rPr>
                <w:sz w:val="24"/>
                <w:szCs w:val="24"/>
              </w:rPr>
              <w:t>5 балів (виконання усіх видів завдань)</w:t>
            </w:r>
          </w:p>
        </w:tc>
      </w:tr>
      <w:tr w:rsidR="00980879" w:rsidRPr="00E7409D" w:rsidTr="00EB7E53">
        <w:tc>
          <w:tcPr>
            <w:tcW w:w="9072" w:type="dxa"/>
          </w:tcPr>
          <w:p w:rsidR="00980879" w:rsidRPr="00EB7E53" w:rsidRDefault="00980879" w:rsidP="00EB7E53">
            <w:pPr>
              <w:pStyle w:val="1b"/>
              <w:spacing w:after="0" w:line="240" w:lineRule="auto"/>
              <w:ind w:leftChars="-1" w:left="-1" w:hangingChars="1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E53">
              <w:rPr>
                <w:rFonts w:ascii="Times New Roman" w:hAnsi="Times New Roman" w:cs="Times New Roman"/>
                <w:sz w:val="24"/>
                <w:szCs w:val="24"/>
              </w:rPr>
              <w:t xml:space="preserve">Тема  4. </w:t>
            </w:r>
            <w:r w:rsidRPr="00EB7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Граматичні властивості </w:t>
            </w:r>
            <w:r w:rsidRPr="00EB7E53">
              <w:rPr>
                <w:rStyle w:val="FontStyle18"/>
                <w:rFonts w:cs="Times New Roman"/>
                <w:b w:val="0"/>
                <w:sz w:val="24"/>
                <w:szCs w:val="24"/>
                <w:lang w:eastAsia="uk-UA"/>
              </w:rPr>
              <w:t>іменних частин мови</w:t>
            </w:r>
            <w:r w:rsidRPr="00EB7E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 xml:space="preserve">1. </w:t>
            </w:r>
            <w:r w:rsidRPr="00EB7E53">
              <w:rPr>
                <w:sz w:val="24"/>
                <w:szCs w:val="24"/>
              </w:rPr>
              <w:t>Визначення іменника як частини мови.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2. Класифікація іменників.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3. Категорія числа у різних класах іменника.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4. Проблеми категорії роду іменника.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5. Артикль як категорія означеності/неозначеності іменника.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ind w:left="360" w:hanging="360"/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6.</w:t>
            </w:r>
            <w:r w:rsidRPr="00EB7E53">
              <w:rPr>
                <w:sz w:val="24"/>
                <w:szCs w:val="24"/>
              </w:rPr>
              <w:t>Визначення прикметника. Класи прикметників.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ind w:left="360" w:hanging="360"/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7.Визначення прислівника. Класи прислівників</w:t>
            </w:r>
            <w:r w:rsidRPr="00EB7E53">
              <w:rPr>
                <w:sz w:val="24"/>
                <w:szCs w:val="24"/>
              </w:rPr>
              <w:t>.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ind w:left="360" w:hanging="360"/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8.Категорія порівняння прикметників та прислівників.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ind w:left="360" w:hanging="360"/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9.Субстантивація, ад’єктивація, адвербіалізація як результат міжкласових міграцій частин мови.</w:t>
            </w:r>
          </w:p>
        </w:tc>
        <w:tc>
          <w:tcPr>
            <w:tcW w:w="1843" w:type="dxa"/>
          </w:tcPr>
          <w:p w:rsidR="00980879" w:rsidRPr="00EB7E53" w:rsidRDefault="00980879" w:rsidP="00EB7E53">
            <w:pPr>
              <w:ind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Лекц. -4 год., практ. -2 год., сам. -12 год.</w:t>
            </w:r>
          </w:p>
        </w:tc>
        <w:tc>
          <w:tcPr>
            <w:tcW w:w="1984" w:type="dxa"/>
          </w:tcPr>
          <w:p w:rsidR="00980879" w:rsidRPr="00EB7E53" w:rsidRDefault="00980879" w:rsidP="00EB7E53">
            <w:pPr>
              <w:ind w:leftChars="-1" w:left="-1" w:hangingChars="1" w:hanging="2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Ос. 7</w:t>
            </w:r>
            <w:r w:rsidRPr="00EB7E53">
              <w:rPr>
                <w:sz w:val="24"/>
                <w:szCs w:val="24"/>
                <w:lang w:val="uk-UA"/>
              </w:rPr>
              <w:t xml:space="preserve">, </w:t>
            </w:r>
            <w:r w:rsidRPr="00EB7E53">
              <w:rPr>
                <w:sz w:val="24"/>
                <w:szCs w:val="24"/>
              </w:rPr>
              <w:t>8</w:t>
            </w:r>
          </w:p>
          <w:p w:rsidR="00980879" w:rsidRPr="00EB7E53" w:rsidRDefault="00980879" w:rsidP="00EB7E53">
            <w:pPr>
              <w:ind w:left="-1"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Дод. 33</w:t>
            </w:r>
          </w:p>
        </w:tc>
        <w:tc>
          <w:tcPr>
            <w:tcW w:w="1495" w:type="dxa"/>
          </w:tcPr>
          <w:p w:rsidR="00980879" w:rsidRDefault="00980879" w:rsidP="00EB7E53">
            <w:pPr>
              <w:ind w:leftChars="-1" w:left="-1" w:hangingChars="1" w:hanging="2"/>
            </w:pPr>
            <w:r w:rsidRPr="00EB7E53">
              <w:rPr>
                <w:sz w:val="24"/>
                <w:szCs w:val="24"/>
              </w:rPr>
              <w:t>7 балів (виконання усіх видів завдань)</w:t>
            </w:r>
          </w:p>
        </w:tc>
      </w:tr>
      <w:tr w:rsidR="00980879" w:rsidRPr="00E7409D" w:rsidTr="00EB7E53">
        <w:tc>
          <w:tcPr>
            <w:tcW w:w="9072" w:type="dxa"/>
          </w:tcPr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</w:rPr>
              <w:t xml:space="preserve">Тема  </w:t>
            </w:r>
            <w:r w:rsidRPr="00EB7E53">
              <w:rPr>
                <w:sz w:val="24"/>
                <w:szCs w:val="24"/>
                <w:lang w:val="uk-UA"/>
              </w:rPr>
              <w:t>5</w:t>
            </w:r>
            <w:r w:rsidRPr="00EB7E53">
              <w:rPr>
                <w:sz w:val="24"/>
                <w:szCs w:val="24"/>
              </w:rPr>
              <w:t xml:space="preserve">. </w:t>
            </w:r>
            <w:r w:rsidRPr="00EB7E53">
              <w:rPr>
                <w:sz w:val="24"/>
                <w:szCs w:val="24"/>
                <w:lang w:val="uk-UA"/>
              </w:rPr>
              <w:t>Г</w:t>
            </w:r>
            <w:r w:rsidRPr="00EB7E53">
              <w:rPr>
                <w:rStyle w:val="FontStyle18"/>
                <w:b w:val="0"/>
                <w:sz w:val="24"/>
                <w:szCs w:val="24"/>
                <w:lang w:eastAsia="uk-UA"/>
              </w:rPr>
              <w:t>раматичн</w:t>
            </w:r>
            <w:r w:rsidRPr="00EB7E53">
              <w:rPr>
                <w:rStyle w:val="FontStyle18"/>
                <w:b w:val="0"/>
                <w:sz w:val="24"/>
                <w:szCs w:val="24"/>
                <w:lang w:val="uk-UA" w:eastAsia="uk-UA"/>
              </w:rPr>
              <w:t>і</w:t>
            </w:r>
            <w:r w:rsidRPr="00EB7E53">
              <w:rPr>
                <w:rStyle w:val="FontStyle18"/>
                <w:b w:val="0"/>
                <w:sz w:val="24"/>
                <w:szCs w:val="24"/>
                <w:lang w:eastAsia="uk-UA"/>
              </w:rPr>
              <w:t xml:space="preserve"> категор</w:t>
            </w:r>
            <w:r w:rsidRPr="00EB7E53">
              <w:rPr>
                <w:rStyle w:val="FontStyle18"/>
                <w:b w:val="0"/>
                <w:sz w:val="24"/>
                <w:szCs w:val="24"/>
                <w:lang w:val="uk-UA" w:eastAsia="uk-UA"/>
              </w:rPr>
              <w:t xml:space="preserve">іх особових форм </w:t>
            </w:r>
            <w:r w:rsidRPr="00EB7E53">
              <w:rPr>
                <w:rStyle w:val="FontStyle18"/>
                <w:b w:val="0"/>
                <w:sz w:val="24"/>
                <w:szCs w:val="24"/>
                <w:lang w:eastAsia="uk-UA"/>
              </w:rPr>
              <w:t xml:space="preserve"> </w:t>
            </w:r>
            <w:r w:rsidRPr="00EB7E53">
              <w:rPr>
                <w:rStyle w:val="FontStyle18"/>
                <w:b w:val="0"/>
                <w:sz w:val="24"/>
                <w:szCs w:val="24"/>
                <w:lang w:val="uk-UA" w:eastAsia="uk-UA"/>
              </w:rPr>
              <w:t>д</w:t>
            </w:r>
            <w:r w:rsidRPr="00EB7E53">
              <w:rPr>
                <w:sz w:val="24"/>
                <w:szCs w:val="24"/>
              </w:rPr>
              <w:t>ієслов</w:t>
            </w:r>
            <w:r w:rsidRPr="00EB7E53">
              <w:rPr>
                <w:sz w:val="24"/>
                <w:szCs w:val="24"/>
                <w:lang w:val="uk-UA"/>
              </w:rPr>
              <w:t>а</w:t>
            </w:r>
            <w:r w:rsidRPr="00EB7E53">
              <w:rPr>
                <w:sz w:val="24"/>
                <w:szCs w:val="24"/>
              </w:rPr>
              <w:t>.</w:t>
            </w:r>
          </w:p>
          <w:p w:rsidR="00980879" w:rsidRPr="00EB7E53" w:rsidRDefault="00980879" w:rsidP="00EB7E53">
            <w:pPr>
              <w:pStyle w:val="BodyTextIndent"/>
              <w:spacing w:after="0"/>
              <w:ind w:leftChars="-1" w:left="-1" w:hangingChars="1" w:hanging="2"/>
              <w:jc w:val="both"/>
              <w:rPr>
                <w:b/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1. Визначення дієслова як частини мови. Класифікація дієслів.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2. Підкласи знаменних дієслів.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3. Підкласи допоміжних дієслів.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4. Категорії особи і числа в сучасній іспанській мові.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5. Категорія часу. Проблема майбутнього часу.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6. Категорія виду.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 xml:space="preserve">7. Категорія стану. 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 xml:space="preserve">8. Категорія способу дієслова. Класифікації умовного способу. Проблема наказового способу. </w:t>
            </w:r>
          </w:p>
        </w:tc>
        <w:tc>
          <w:tcPr>
            <w:tcW w:w="1843" w:type="dxa"/>
          </w:tcPr>
          <w:p w:rsidR="00980879" w:rsidRPr="00EB7E53" w:rsidRDefault="00980879" w:rsidP="00EB7E53">
            <w:pPr>
              <w:ind w:hanging="1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 xml:space="preserve">Лекц.-2 год., </w:t>
            </w:r>
          </w:p>
          <w:p w:rsidR="00980879" w:rsidRPr="00EB7E53" w:rsidRDefault="00980879" w:rsidP="00EB7E53">
            <w:pPr>
              <w:ind w:hanging="1"/>
              <w:rPr>
                <w:sz w:val="24"/>
                <w:szCs w:val="24"/>
                <w:lang w:val="uk-UA"/>
              </w:rPr>
            </w:pPr>
          </w:p>
          <w:p w:rsidR="00980879" w:rsidRPr="00EB7E53" w:rsidRDefault="00980879" w:rsidP="00EB7E53">
            <w:pPr>
              <w:ind w:hanging="1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практ. -2 год., сам. -</w:t>
            </w:r>
            <w:r w:rsidRPr="00EB7E53">
              <w:rPr>
                <w:sz w:val="24"/>
                <w:szCs w:val="24"/>
              </w:rPr>
              <w:t>10</w:t>
            </w:r>
            <w:r w:rsidRPr="00EB7E53">
              <w:rPr>
                <w:sz w:val="24"/>
                <w:szCs w:val="24"/>
                <w:lang w:val="uk-UA"/>
              </w:rPr>
              <w:t xml:space="preserve"> год.</w:t>
            </w:r>
          </w:p>
          <w:p w:rsidR="00980879" w:rsidRPr="00EB7E53" w:rsidRDefault="00980879" w:rsidP="00EB7E53">
            <w:pPr>
              <w:ind w:leftChars="-1" w:left="-1" w:hangingChars="1" w:hanging="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0879" w:rsidRPr="00EB7E53" w:rsidRDefault="00980879" w:rsidP="00EB7E53">
            <w:pPr>
              <w:ind w:left="-1"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Ос. 7</w:t>
            </w:r>
            <w:r w:rsidRPr="00EB7E53">
              <w:rPr>
                <w:sz w:val="24"/>
                <w:szCs w:val="24"/>
                <w:lang w:val="uk-UA"/>
              </w:rPr>
              <w:t xml:space="preserve">, </w:t>
            </w:r>
            <w:r w:rsidRPr="00EB7E53">
              <w:rPr>
                <w:sz w:val="24"/>
                <w:szCs w:val="24"/>
              </w:rPr>
              <w:t xml:space="preserve">8, </w:t>
            </w:r>
          </w:p>
          <w:p w:rsidR="00980879" w:rsidRPr="00EB7E53" w:rsidRDefault="00980879" w:rsidP="00EB7E53">
            <w:pPr>
              <w:ind w:leftChars="-1" w:left="-1" w:hangingChars="1" w:hanging="2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Дод. 33</w:t>
            </w:r>
          </w:p>
        </w:tc>
        <w:tc>
          <w:tcPr>
            <w:tcW w:w="1495" w:type="dxa"/>
          </w:tcPr>
          <w:p w:rsidR="00980879" w:rsidRDefault="00980879" w:rsidP="00EB7E53">
            <w:pPr>
              <w:ind w:leftChars="-1" w:left="-1" w:hangingChars="1" w:hanging="2"/>
            </w:pPr>
            <w:r w:rsidRPr="00EB7E53">
              <w:rPr>
                <w:sz w:val="24"/>
                <w:szCs w:val="24"/>
              </w:rPr>
              <w:t>5 балів (виконання усіх видів завдань)</w:t>
            </w:r>
          </w:p>
        </w:tc>
      </w:tr>
      <w:tr w:rsidR="00980879" w:rsidRPr="00E7409D" w:rsidTr="00EB7E53">
        <w:tc>
          <w:tcPr>
            <w:tcW w:w="9072" w:type="dxa"/>
          </w:tcPr>
          <w:p w:rsidR="00980879" w:rsidRPr="00EB7E53" w:rsidRDefault="00980879" w:rsidP="00EB7E53">
            <w:pPr>
              <w:pStyle w:val="1b"/>
              <w:spacing w:after="0" w:line="240" w:lineRule="auto"/>
              <w:ind w:leftChars="-1" w:left="-1" w:hangingChars="1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53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EB7E53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Граматичні категорії</w:t>
            </w:r>
            <w:r w:rsidRPr="00EB7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7E53">
              <w:rPr>
                <w:rFonts w:ascii="Times New Roman" w:hAnsi="Times New Roman" w:cs="Times New Roman"/>
                <w:sz w:val="24"/>
                <w:szCs w:val="24"/>
              </w:rPr>
              <w:t xml:space="preserve">безособових </w:t>
            </w:r>
            <w:r w:rsidRPr="00EB7E53">
              <w:rPr>
                <w:rStyle w:val="FontStyle18"/>
                <w:rFonts w:cs="Times New Roman"/>
                <w:b w:val="0"/>
                <w:sz w:val="24"/>
                <w:szCs w:val="24"/>
                <w:lang w:eastAsia="uk-UA"/>
              </w:rPr>
              <w:t xml:space="preserve"> форм д</w:t>
            </w:r>
            <w:r w:rsidRPr="00EB7E53">
              <w:rPr>
                <w:rFonts w:ascii="Times New Roman" w:hAnsi="Times New Roman" w:cs="Times New Roman"/>
                <w:sz w:val="24"/>
                <w:szCs w:val="24"/>
              </w:rPr>
              <w:t>ієслова.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1.</w:t>
            </w:r>
            <w:r w:rsidRPr="00EB7E53">
              <w:rPr>
                <w:sz w:val="24"/>
                <w:szCs w:val="24"/>
              </w:rPr>
              <w:t>Змішаний характер властивостей безособових форм дієслова.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2.Інфінітив як початкова форма дієслівної парадигми. Дієслівні та субстантивні властивості інфінітива. Інфінітивні конструкції.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3.Герундій у порівнянні з інфінітивом. Герундіальні конструкції.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4. Семантично-функціональна характеристика дієприкметника. Дієприкметникові конструкції.</w:t>
            </w:r>
          </w:p>
        </w:tc>
        <w:tc>
          <w:tcPr>
            <w:tcW w:w="1843" w:type="dxa"/>
          </w:tcPr>
          <w:p w:rsidR="00980879" w:rsidRPr="00EB7E53" w:rsidRDefault="00980879" w:rsidP="00EB7E53">
            <w:pPr>
              <w:ind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Лекц. -</w:t>
            </w:r>
            <w:r w:rsidRPr="00EB7E53">
              <w:rPr>
                <w:sz w:val="24"/>
                <w:szCs w:val="24"/>
                <w:lang w:val="uk-UA"/>
              </w:rPr>
              <w:t>2</w:t>
            </w:r>
            <w:r w:rsidRPr="00EB7E53">
              <w:rPr>
                <w:sz w:val="24"/>
                <w:szCs w:val="24"/>
              </w:rPr>
              <w:t xml:space="preserve"> год., практ. -</w:t>
            </w:r>
            <w:r w:rsidRPr="00EB7E53">
              <w:rPr>
                <w:sz w:val="24"/>
                <w:szCs w:val="24"/>
                <w:lang w:val="uk-UA"/>
              </w:rPr>
              <w:t xml:space="preserve">2 </w:t>
            </w:r>
            <w:r w:rsidRPr="00EB7E53">
              <w:rPr>
                <w:sz w:val="24"/>
                <w:szCs w:val="24"/>
              </w:rPr>
              <w:t>год., сам. -8 год.</w:t>
            </w:r>
          </w:p>
          <w:p w:rsidR="00980879" w:rsidRPr="00EB7E53" w:rsidRDefault="00980879" w:rsidP="00EB7E53">
            <w:pPr>
              <w:ind w:leftChars="-1" w:left="-1" w:hangingChars="1" w:hanging="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0879" w:rsidRPr="00EB7E53" w:rsidRDefault="00980879" w:rsidP="00EB7E53">
            <w:pPr>
              <w:ind w:left="-1"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Ос. 4, 7</w:t>
            </w:r>
            <w:r w:rsidRPr="00EB7E53">
              <w:rPr>
                <w:sz w:val="24"/>
                <w:szCs w:val="24"/>
                <w:lang w:val="uk-UA"/>
              </w:rPr>
              <w:t xml:space="preserve">, </w:t>
            </w:r>
            <w:r w:rsidRPr="00EB7E53">
              <w:rPr>
                <w:sz w:val="24"/>
                <w:szCs w:val="24"/>
              </w:rPr>
              <w:t>8</w:t>
            </w:r>
          </w:p>
          <w:p w:rsidR="00980879" w:rsidRPr="00EB7E53" w:rsidRDefault="00980879" w:rsidP="00EB7E53">
            <w:pPr>
              <w:ind w:leftChars="-1" w:left="-1" w:hangingChars="1" w:hanging="2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Дод. 33</w:t>
            </w:r>
          </w:p>
        </w:tc>
        <w:tc>
          <w:tcPr>
            <w:tcW w:w="1495" w:type="dxa"/>
          </w:tcPr>
          <w:p w:rsidR="00980879" w:rsidRPr="00EB7E53" w:rsidRDefault="00980879" w:rsidP="00EB7E53">
            <w:pPr>
              <w:ind w:leftChars="-1" w:left="-1" w:hangingChars="1" w:hanging="2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5 балів (виконання усіх видів завдань)</w:t>
            </w:r>
          </w:p>
        </w:tc>
      </w:tr>
      <w:tr w:rsidR="00980879" w:rsidRPr="00E7409D" w:rsidTr="00EB7E53">
        <w:tc>
          <w:tcPr>
            <w:tcW w:w="14394" w:type="dxa"/>
            <w:gridSpan w:val="4"/>
          </w:tcPr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bCs/>
                <w:sz w:val="24"/>
                <w:szCs w:val="24"/>
              </w:rPr>
            </w:pPr>
            <w:r w:rsidRPr="00EB7E53">
              <w:rPr>
                <w:b/>
                <w:bCs/>
                <w:sz w:val="24"/>
                <w:szCs w:val="24"/>
                <w:lang w:val="uk-UA"/>
              </w:rPr>
              <w:t>М</w:t>
            </w:r>
            <w:r w:rsidRPr="00EB7E53">
              <w:rPr>
                <w:b/>
                <w:bCs/>
                <w:sz w:val="24"/>
                <w:szCs w:val="24"/>
              </w:rPr>
              <w:t>одуль 2</w:t>
            </w:r>
            <w:r w:rsidRPr="00EB7E53">
              <w:rPr>
                <w:bCs/>
                <w:sz w:val="24"/>
                <w:szCs w:val="24"/>
              </w:rPr>
              <w:t xml:space="preserve">. </w:t>
            </w:r>
            <w:r w:rsidRPr="00EB7E53">
              <w:rPr>
                <w:rStyle w:val="FontStyle19"/>
                <w:b/>
                <w:sz w:val="24"/>
                <w:szCs w:val="24"/>
                <w:lang w:eastAsia="uk-UA"/>
              </w:rPr>
              <w:t>Синтаксична система сучасної іспанської мови</w:t>
            </w:r>
          </w:p>
        </w:tc>
      </w:tr>
      <w:tr w:rsidR="00980879" w:rsidRPr="00E7409D" w:rsidTr="00EB7E53">
        <w:tc>
          <w:tcPr>
            <w:tcW w:w="9072" w:type="dxa"/>
          </w:tcPr>
          <w:p w:rsidR="00980879" w:rsidRPr="00EB7E53" w:rsidRDefault="00980879" w:rsidP="00EB7E53">
            <w:pPr>
              <w:pStyle w:val="1b"/>
              <w:spacing w:after="0" w:line="240" w:lineRule="auto"/>
              <w:ind w:leftChars="-1" w:left="0" w:hangingChars="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53">
              <w:rPr>
                <w:rStyle w:val="FontStyle19"/>
                <w:rFonts w:cs="Times New Roman"/>
                <w:sz w:val="24"/>
                <w:szCs w:val="24"/>
                <w:lang w:eastAsia="uk-UA"/>
              </w:rPr>
              <w:t>Тема 1. Словосполучення у граматичних дослідженнях</w:t>
            </w:r>
            <w:r w:rsidRPr="00EB7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1.</w:t>
            </w:r>
            <w:r w:rsidRPr="00EB7E53">
              <w:rPr>
                <w:sz w:val="24"/>
                <w:szCs w:val="24"/>
              </w:rPr>
              <w:t>Визначення словосполучення.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2.Класифікація словосполучень: за числом компонентів, за їх послідовністю, за лексико-граматичною належністю компонентів, за характером синтаксичних відносин між компонентами.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 xml:space="preserve">3.Засоби вираження підрядності в підрядних словосполученнях. </w:t>
            </w:r>
          </w:p>
        </w:tc>
        <w:tc>
          <w:tcPr>
            <w:tcW w:w="1843" w:type="dxa"/>
          </w:tcPr>
          <w:p w:rsidR="00980879" w:rsidRPr="00EB7E53" w:rsidRDefault="00980879" w:rsidP="00EB7E53">
            <w:pPr>
              <w:ind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Лекц. -2 год., практ. -1 год., сам. -4 год.</w:t>
            </w:r>
          </w:p>
        </w:tc>
        <w:tc>
          <w:tcPr>
            <w:tcW w:w="1984" w:type="dxa"/>
          </w:tcPr>
          <w:p w:rsidR="00980879" w:rsidRPr="00EB7E53" w:rsidRDefault="00980879" w:rsidP="00EB7E53">
            <w:pPr>
              <w:ind w:leftChars="-1" w:left="-1" w:hangingChars="1" w:hanging="2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Ос. 2,3, 7</w:t>
            </w:r>
            <w:r w:rsidRPr="00EB7E53">
              <w:rPr>
                <w:sz w:val="24"/>
                <w:szCs w:val="24"/>
                <w:lang w:val="uk-UA"/>
              </w:rPr>
              <w:t xml:space="preserve">, </w:t>
            </w:r>
            <w:r w:rsidRPr="00EB7E53">
              <w:rPr>
                <w:sz w:val="24"/>
                <w:szCs w:val="24"/>
              </w:rPr>
              <w:t>8</w:t>
            </w:r>
          </w:p>
          <w:p w:rsidR="00980879" w:rsidRPr="00EB7E53" w:rsidRDefault="00980879" w:rsidP="00EB7E53">
            <w:pPr>
              <w:ind w:left="-1"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Дод.23, 30, 32, 58</w:t>
            </w:r>
          </w:p>
        </w:tc>
        <w:tc>
          <w:tcPr>
            <w:tcW w:w="1495" w:type="dxa"/>
          </w:tcPr>
          <w:p w:rsidR="00980879" w:rsidRPr="00EB7E53" w:rsidRDefault="00980879" w:rsidP="00EB7E53">
            <w:pPr>
              <w:ind w:left="-1"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2 балів (виконання усіх видів завдань)</w:t>
            </w:r>
          </w:p>
        </w:tc>
      </w:tr>
      <w:tr w:rsidR="00980879" w:rsidRPr="00E7409D" w:rsidTr="00EB7E53">
        <w:tc>
          <w:tcPr>
            <w:tcW w:w="9072" w:type="dxa"/>
          </w:tcPr>
          <w:p w:rsidR="00980879" w:rsidRPr="00EB7E53" w:rsidRDefault="00980879" w:rsidP="00EB7E53">
            <w:pPr>
              <w:pStyle w:val="1b"/>
              <w:spacing w:after="0" w:line="240" w:lineRule="auto"/>
              <w:ind w:leftChars="-1" w:left="0" w:hangingChars="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53">
              <w:rPr>
                <w:rStyle w:val="FontStyle19"/>
                <w:rFonts w:cs="Times New Roman"/>
                <w:sz w:val="24"/>
                <w:szCs w:val="24"/>
                <w:lang w:eastAsia="uk-UA"/>
              </w:rPr>
              <w:t>Тема 2.Теорії простого речення в сучасній лінгвістиці</w:t>
            </w:r>
            <w:r w:rsidRPr="00EB7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1.</w:t>
            </w:r>
            <w:r w:rsidRPr="00EB7E53">
              <w:rPr>
                <w:sz w:val="24"/>
                <w:szCs w:val="24"/>
              </w:rPr>
              <w:t xml:space="preserve">Традиційна модель членів речення. Проблема другорядних членів. 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 xml:space="preserve">2.Аналіз речення за безпосередньо складовими. 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 xml:space="preserve">3.Вербоцентрична теорія речення. Елементарне просте речення. 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 xml:space="preserve">4.Парадигматика простого речення. Ядерне речення і трансформи. Процедури синтаксичної деривації. </w:t>
            </w:r>
          </w:p>
        </w:tc>
        <w:tc>
          <w:tcPr>
            <w:tcW w:w="1843" w:type="dxa"/>
          </w:tcPr>
          <w:p w:rsidR="00980879" w:rsidRPr="00EB7E53" w:rsidRDefault="00980879" w:rsidP="00EB7E53">
            <w:pPr>
              <w:ind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Лекц. -2 год., практ. -1 год., сам. -5 год.</w:t>
            </w:r>
          </w:p>
          <w:p w:rsidR="00980879" w:rsidRPr="00EB7E53" w:rsidRDefault="00980879" w:rsidP="00EB7E53">
            <w:pPr>
              <w:ind w:hanging="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0879" w:rsidRPr="00EB7E53" w:rsidRDefault="00980879" w:rsidP="00EB7E53">
            <w:pPr>
              <w:ind w:leftChars="-1" w:left="-1" w:hangingChars="1" w:hanging="2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Ос. 2,3, 7</w:t>
            </w:r>
            <w:r w:rsidRPr="00EB7E53">
              <w:rPr>
                <w:sz w:val="24"/>
                <w:szCs w:val="24"/>
                <w:lang w:val="uk-UA"/>
              </w:rPr>
              <w:t xml:space="preserve">, </w:t>
            </w:r>
            <w:r w:rsidRPr="00EB7E53">
              <w:rPr>
                <w:sz w:val="24"/>
                <w:szCs w:val="24"/>
              </w:rPr>
              <w:t>8</w:t>
            </w:r>
          </w:p>
          <w:p w:rsidR="00980879" w:rsidRPr="00EB7E53" w:rsidRDefault="00980879" w:rsidP="00EB7E53">
            <w:pPr>
              <w:ind w:left="-1"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Дод.23, 30, 32, 60</w:t>
            </w:r>
          </w:p>
        </w:tc>
        <w:tc>
          <w:tcPr>
            <w:tcW w:w="1495" w:type="dxa"/>
          </w:tcPr>
          <w:p w:rsidR="00980879" w:rsidRPr="00EB7E53" w:rsidRDefault="00980879" w:rsidP="00EB7E53">
            <w:pPr>
              <w:ind w:left="-1"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5 балів (виконання усіх видів завдань)</w:t>
            </w:r>
          </w:p>
        </w:tc>
      </w:tr>
      <w:tr w:rsidR="00980879" w:rsidRPr="00E7409D" w:rsidTr="00EB7E53">
        <w:tc>
          <w:tcPr>
            <w:tcW w:w="9072" w:type="dxa"/>
          </w:tcPr>
          <w:p w:rsidR="00980879" w:rsidRPr="00EB7E53" w:rsidRDefault="00980879" w:rsidP="00EB7E53">
            <w:pPr>
              <w:pStyle w:val="1b"/>
              <w:spacing w:after="0" w:line="240" w:lineRule="auto"/>
              <w:ind w:leftChars="-1" w:left="0" w:hangingChars="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53">
              <w:rPr>
                <w:rStyle w:val="FontStyle19"/>
                <w:rFonts w:cs="Times New Roman"/>
                <w:sz w:val="24"/>
                <w:szCs w:val="24"/>
                <w:lang w:eastAsia="uk-UA"/>
              </w:rPr>
              <w:t>Тема 3.Актуальне членування речення та проблема</w:t>
            </w:r>
            <w:r w:rsidRPr="00EB7E53">
              <w:rPr>
                <w:rStyle w:val="FontStyle19"/>
                <w:rFonts w:cs="Times New Roman"/>
                <w:sz w:val="24"/>
                <w:szCs w:val="24"/>
                <w:lang w:val="ru-RU" w:eastAsia="uk-UA"/>
              </w:rPr>
              <w:t xml:space="preserve"> </w:t>
            </w:r>
            <w:r w:rsidRPr="00EB7E53">
              <w:rPr>
                <w:rStyle w:val="FontStyle19"/>
                <w:rFonts w:cs="Times New Roman"/>
                <w:sz w:val="24"/>
                <w:szCs w:val="24"/>
                <w:lang w:eastAsia="uk-UA"/>
              </w:rPr>
              <w:t>визначення комунікативних типів речення</w:t>
            </w:r>
            <w:r w:rsidRPr="00EB7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1.</w:t>
            </w:r>
            <w:r w:rsidRPr="00EB7E53">
              <w:rPr>
                <w:sz w:val="24"/>
                <w:szCs w:val="24"/>
              </w:rPr>
              <w:t>Тема, рема і перехід в інформаційній структурі речення.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 xml:space="preserve">2.Засоби лематизації компонентів простого речення. 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3.</w:t>
            </w:r>
            <w:r w:rsidRPr="00EB7E53">
              <w:rPr>
                <w:sz w:val="24"/>
                <w:szCs w:val="24"/>
              </w:rPr>
              <w:t>Традиційний поділ речень за комунікативним наміром мовця.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4.Теорія комунікативного поділу речень Ч. Фріза.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5.Комунікативні типи в світлі актуального членування речень.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6.Проміжні комунікативні типи речень.</w:t>
            </w:r>
          </w:p>
        </w:tc>
        <w:tc>
          <w:tcPr>
            <w:tcW w:w="1843" w:type="dxa"/>
          </w:tcPr>
          <w:p w:rsidR="00980879" w:rsidRPr="00EB7E53" w:rsidRDefault="00980879" w:rsidP="00EB7E53">
            <w:pPr>
              <w:ind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Лекц. -</w:t>
            </w:r>
            <w:r w:rsidRPr="00EB7E53">
              <w:rPr>
                <w:sz w:val="24"/>
                <w:szCs w:val="24"/>
                <w:lang w:val="uk-UA"/>
              </w:rPr>
              <w:t>2</w:t>
            </w:r>
            <w:r w:rsidRPr="00EB7E53">
              <w:rPr>
                <w:sz w:val="24"/>
                <w:szCs w:val="24"/>
              </w:rPr>
              <w:t xml:space="preserve"> год., практ. -1 год., сам. -5 год.</w:t>
            </w:r>
          </w:p>
          <w:p w:rsidR="00980879" w:rsidRPr="00EB7E53" w:rsidRDefault="00980879" w:rsidP="00EB7E53">
            <w:pPr>
              <w:ind w:hanging="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0879" w:rsidRPr="00EB7E53" w:rsidRDefault="00980879" w:rsidP="00EB7E53">
            <w:pPr>
              <w:ind w:leftChars="-1" w:left="-1" w:hangingChars="1" w:hanging="2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Ос. 2,3, 7</w:t>
            </w:r>
            <w:r w:rsidRPr="00EB7E53">
              <w:rPr>
                <w:sz w:val="24"/>
                <w:szCs w:val="24"/>
                <w:lang w:val="uk-UA"/>
              </w:rPr>
              <w:t xml:space="preserve">, </w:t>
            </w:r>
            <w:r w:rsidRPr="00EB7E53">
              <w:rPr>
                <w:sz w:val="24"/>
                <w:szCs w:val="24"/>
              </w:rPr>
              <w:t>8</w:t>
            </w:r>
          </w:p>
          <w:p w:rsidR="00980879" w:rsidRPr="00EB7E53" w:rsidRDefault="00980879" w:rsidP="00EB7E53">
            <w:pPr>
              <w:ind w:left="-1"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Дод.23, 30, 32, 60</w:t>
            </w:r>
          </w:p>
        </w:tc>
        <w:tc>
          <w:tcPr>
            <w:tcW w:w="1495" w:type="dxa"/>
          </w:tcPr>
          <w:p w:rsidR="00980879" w:rsidRPr="00EB7E53" w:rsidRDefault="00980879" w:rsidP="00EB7E53">
            <w:pPr>
              <w:ind w:left="-1"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5</w:t>
            </w:r>
            <w:r w:rsidRPr="00EB7E53">
              <w:rPr>
                <w:sz w:val="24"/>
                <w:szCs w:val="24"/>
                <w:lang w:val="uk-UA"/>
              </w:rPr>
              <w:t xml:space="preserve"> </w:t>
            </w:r>
            <w:r w:rsidRPr="00EB7E53">
              <w:rPr>
                <w:sz w:val="24"/>
                <w:szCs w:val="24"/>
              </w:rPr>
              <w:t>балів (виконання усіх видів завдань)</w:t>
            </w:r>
          </w:p>
        </w:tc>
      </w:tr>
      <w:tr w:rsidR="00980879" w:rsidRPr="00E7409D" w:rsidTr="00EB7E53">
        <w:tc>
          <w:tcPr>
            <w:tcW w:w="9072" w:type="dxa"/>
          </w:tcPr>
          <w:p w:rsidR="00980879" w:rsidRPr="00EB7E53" w:rsidRDefault="00980879" w:rsidP="00EB7E53">
            <w:pPr>
              <w:pStyle w:val="1b"/>
              <w:spacing w:after="0" w:line="240" w:lineRule="auto"/>
              <w:ind w:leftChars="-1" w:left="0" w:hangingChars="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53">
              <w:rPr>
                <w:rStyle w:val="FontStyle19"/>
                <w:rFonts w:cs="Times New Roman"/>
                <w:sz w:val="24"/>
                <w:szCs w:val="24"/>
                <w:lang w:eastAsia="uk-UA"/>
              </w:rPr>
              <w:t>Тема 4.Складне й ускладнене речення</w:t>
            </w:r>
            <w:r w:rsidRPr="00EB7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1.</w:t>
            </w:r>
            <w:r w:rsidRPr="00EB7E53">
              <w:rPr>
                <w:sz w:val="24"/>
                <w:szCs w:val="24"/>
              </w:rPr>
              <w:t>Складне речення як поліпредикативна структура.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2.Розмежування складносурядних і складнопідрядних речень.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 xml:space="preserve">3.Проблема складносурядного речення. Типи сурядності. 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4.Принципи класифікації складнопідрядних речень.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5.Типи підрядного зв’язку в складному реченні.</w:t>
            </w:r>
            <w:r w:rsidRPr="00EB7E53">
              <w:rPr>
                <w:sz w:val="24"/>
                <w:szCs w:val="24"/>
              </w:rPr>
              <w:t xml:space="preserve"> 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6.Статус ускладненого речення.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7.Моделі породження ускладненого речення.</w:t>
            </w:r>
          </w:p>
        </w:tc>
        <w:tc>
          <w:tcPr>
            <w:tcW w:w="1843" w:type="dxa"/>
          </w:tcPr>
          <w:p w:rsidR="00980879" w:rsidRPr="00EB7E53" w:rsidRDefault="00980879" w:rsidP="00EB7E53">
            <w:pPr>
              <w:ind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Лекц. -</w:t>
            </w:r>
            <w:r w:rsidRPr="00EB7E53">
              <w:rPr>
                <w:sz w:val="24"/>
                <w:szCs w:val="24"/>
                <w:lang w:val="uk-UA"/>
              </w:rPr>
              <w:t>2</w:t>
            </w:r>
            <w:r w:rsidRPr="00EB7E53">
              <w:rPr>
                <w:sz w:val="24"/>
                <w:szCs w:val="24"/>
              </w:rPr>
              <w:t xml:space="preserve"> год., практ. -1 год., сам. -5 год.</w:t>
            </w:r>
          </w:p>
          <w:p w:rsidR="00980879" w:rsidRPr="00EB7E53" w:rsidRDefault="00980879" w:rsidP="00EB7E53">
            <w:pPr>
              <w:ind w:leftChars="-1" w:left="-1" w:hangingChars="1" w:hanging="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0879" w:rsidRPr="00EB7E53" w:rsidRDefault="00980879" w:rsidP="00EB7E53">
            <w:pPr>
              <w:ind w:leftChars="-1" w:left="-1" w:hangingChars="1" w:hanging="2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Ос. 2,3, 7</w:t>
            </w:r>
            <w:r w:rsidRPr="00EB7E53">
              <w:rPr>
                <w:sz w:val="24"/>
                <w:szCs w:val="24"/>
                <w:lang w:val="uk-UA"/>
              </w:rPr>
              <w:t xml:space="preserve">, </w:t>
            </w:r>
            <w:r w:rsidRPr="00EB7E53">
              <w:rPr>
                <w:sz w:val="24"/>
                <w:szCs w:val="24"/>
              </w:rPr>
              <w:t>8</w:t>
            </w:r>
          </w:p>
          <w:p w:rsidR="00980879" w:rsidRPr="00EB7E53" w:rsidRDefault="00980879" w:rsidP="00EB7E53">
            <w:pPr>
              <w:ind w:leftChars="-1" w:left="-1" w:hangingChars="1" w:hanging="2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Дод.23, 30, 32, 58</w:t>
            </w:r>
          </w:p>
        </w:tc>
        <w:tc>
          <w:tcPr>
            <w:tcW w:w="1495" w:type="dxa"/>
          </w:tcPr>
          <w:p w:rsidR="00980879" w:rsidRPr="00EB7E53" w:rsidRDefault="00980879" w:rsidP="00EB7E53">
            <w:pPr>
              <w:ind w:leftChars="-1" w:left="-1" w:hangingChars="1" w:hanging="2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5 балів (виконання усіх видів завдань)</w:t>
            </w:r>
          </w:p>
        </w:tc>
      </w:tr>
      <w:tr w:rsidR="00980879" w:rsidRPr="00E7409D" w:rsidTr="00EB7E53">
        <w:tc>
          <w:tcPr>
            <w:tcW w:w="9072" w:type="dxa"/>
          </w:tcPr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EB7E53">
              <w:rPr>
                <w:rStyle w:val="FontStyle19"/>
                <w:sz w:val="24"/>
                <w:szCs w:val="24"/>
                <w:lang w:eastAsia="uk-UA"/>
              </w:rPr>
              <w:t>Тема 5.Порядок слів у реченні</w:t>
            </w:r>
            <w:r w:rsidRPr="00EB7E53">
              <w:rPr>
                <w:sz w:val="24"/>
                <w:szCs w:val="24"/>
              </w:rPr>
              <w:t>.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40"/>
              </w:numPr>
              <w:ind w:leftChars="-1" w:left="-1" w:hangingChars="1" w:hanging="2"/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 xml:space="preserve">Нейтральна модель речення. 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  <w:lang w:val="uk-UA"/>
              </w:rPr>
              <w:t>2.</w:t>
            </w:r>
            <w:r w:rsidRPr="00EB7E53">
              <w:rPr>
                <w:sz w:val="24"/>
                <w:szCs w:val="24"/>
              </w:rPr>
              <w:t xml:space="preserve">Експресивні конструкції у реченні. </w:t>
            </w:r>
          </w:p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jc w:val="both"/>
              <w:rPr>
                <w:rStyle w:val="FontStyle19"/>
                <w:spacing w:val="0"/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3.</w:t>
            </w:r>
            <w:r w:rsidRPr="00EB7E53">
              <w:rPr>
                <w:sz w:val="24"/>
                <w:szCs w:val="24"/>
              </w:rPr>
              <w:t>Порядок слів у реченні та висловлюванні.</w:t>
            </w:r>
          </w:p>
        </w:tc>
        <w:tc>
          <w:tcPr>
            <w:tcW w:w="1843" w:type="dxa"/>
          </w:tcPr>
          <w:p w:rsidR="00980879" w:rsidRPr="00EB7E53" w:rsidRDefault="00980879" w:rsidP="00EB7E53">
            <w:pPr>
              <w:ind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Лекц. -1 год., практ. -1 год., сам. -4 год.</w:t>
            </w:r>
          </w:p>
          <w:p w:rsidR="00980879" w:rsidRPr="00EB7E53" w:rsidRDefault="00980879" w:rsidP="00EB7E53">
            <w:pPr>
              <w:ind w:leftChars="-1" w:left="-1" w:hangingChars="1" w:hanging="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0879" w:rsidRPr="00EB7E53" w:rsidRDefault="00980879" w:rsidP="00EB7E53">
            <w:pPr>
              <w:ind w:leftChars="-1" w:left="-1" w:hangingChars="1" w:hanging="2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Ос. 2,3, 7</w:t>
            </w:r>
            <w:r w:rsidRPr="00EB7E53">
              <w:rPr>
                <w:sz w:val="24"/>
                <w:szCs w:val="24"/>
                <w:lang w:val="uk-UA"/>
              </w:rPr>
              <w:t xml:space="preserve">, </w:t>
            </w:r>
            <w:r w:rsidRPr="00EB7E53">
              <w:rPr>
                <w:sz w:val="24"/>
                <w:szCs w:val="24"/>
              </w:rPr>
              <w:t>8</w:t>
            </w:r>
          </w:p>
          <w:p w:rsidR="00980879" w:rsidRPr="00EB7E53" w:rsidRDefault="00980879" w:rsidP="00EB7E53">
            <w:pPr>
              <w:ind w:leftChars="-1" w:left="-1" w:hangingChars="1" w:hanging="2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Дод.23, 30, 32, 58</w:t>
            </w:r>
          </w:p>
        </w:tc>
        <w:tc>
          <w:tcPr>
            <w:tcW w:w="1495" w:type="dxa"/>
          </w:tcPr>
          <w:p w:rsidR="00980879" w:rsidRPr="00EB7E53" w:rsidRDefault="00980879" w:rsidP="00EB7E53">
            <w:pPr>
              <w:ind w:leftChars="-1" w:left="-1" w:hangingChars="1" w:hanging="2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3 балів (виконання усіх видів завдань)</w:t>
            </w:r>
          </w:p>
        </w:tc>
      </w:tr>
      <w:tr w:rsidR="00980879" w:rsidRPr="00E7409D" w:rsidTr="00EB7E53">
        <w:tc>
          <w:tcPr>
            <w:tcW w:w="9072" w:type="dxa"/>
          </w:tcPr>
          <w:p w:rsidR="00980879" w:rsidRPr="00EB7E53" w:rsidRDefault="00980879" w:rsidP="00EB7E53">
            <w:pPr>
              <w:pStyle w:val="BodyTex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EB7E53">
              <w:rPr>
                <w:rStyle w:val="FontStyle19"/>
                <w:sz w:val="24"/>
                <w:szCs w:val="24"/>
                <w:lang w:eastAsia="uk-UA"/>
              </w:rPr>
              <w:t>Тема 6.Синтаксис  тексту</w:t>
            </w:r>
            <w:r w:rsidRPr="00EB7E53">
              <w:rPr>
                <w:sz w:val="24"/>
                <w:szCs w:val="24"/>
              </w:rPr>
              <w:t>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1. Поняття надфразової єдності й параграфу.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2. Монологічні й діалогічні єдності (кумулеми й окурсеми).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 xml:space="preserve">3. Сегментовані й парцельовані конструкції. 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sz w:val="24"/>
                <w:szCs w:val="24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4. Категорії тексту.</w:t>
            </w:r>
          </w:p>
          <w:p w:rsidR="00980879" w:rsidRPr="00EB7E53" w:rsidRDefault="00980879" w:rsidP="00EB7E53">
            <w:pPr>
              <w:ind w:leftChars="-1" w:left="-1" w:hangingChars="1" w:hanging="2"/>
              <w:jc w:val="both"/>
              <w:rPr>
                <w:rStyle w:val="FontStyle19"/>
                <w:b/>
                <w:bCs/>
                <w:spacing w:val="0"/>
                <w:sz w:val="24"/>
                <w:szCs w:val="24"/>
                <w:u w:val="single"/>
                <w:lang w:val="uk-UA"/>
              </w:rPr>
            </w:pPr>
            <w:r w:rsidRPr="00EB7E53">
              <w:rPr>
                <w:sz w:val="24"/>
                <w:szCs w:val="24"/>
                <w:lang w:val="uk-UA"/>
              </w:rPr>
              <w:t>Контрольна робота.</w:t>
            </w:r>
          </w:p>
        </w:tc>
        <w:tc>
          <w:tcPr>
            <w:tcW w:w="1843" w:type="dxa"/>
          </w:tcPr>
          <w:p w:rsidR="00980879" w:rsidRPr="00EB7E53" w:rsidRDefault="00980879" w:rsidP="00EB7E53">
            <w:pPr>
              <w:ind w:hanging="1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Лекц. -1 год., практ. -1 год., сам. -4 год.</w:t>
            </w:r>
          </w:p>
          <w:p w:rsidR="00980879" w:rsidRPr="00EB7E53" w:rsidRDefault="00980879" w:rsidP="00EB7E53">
            <w:pPr>
              <w:ind w:leftChars="-1" w:left="-1" w:hangingChars="1" w:hanging="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0879" w:rsidRPr="00EB7E53" w:rsidRDefault="00980879" w:rsidP="00EB7E53">
            <w:pPr>
              <w:ind w:leftChars="-1" w:left="-1" w:hangingChars="1" w:hanging="2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Ос. 2,3, 7</w:t>
            </w:r>
            <w:r w:rsidRPr="00EB7E53">
              <w:rPr>
                <w:sz w:val="24"/>
                <w:szCs w:val="24"/>
                <w:lang w:val="uk-UA"/>
              </w:rPr>
              <w:t xml:space="preserve">, </w:t>
            </w:r>
            <w:r w:rsidRPr="00EB7E53">
              <w:rPr>
                <w:sz w:val="24"/>
                <w:szCs w:val="24"/>
              </w:rPr>
              <w:t>8</w:t>
            </w:r>
          </w:p>
          <w:p w:rsidR="00980879" w:rsidRPr="00EB7E53" w:rsidRDefault="00980879" w:rsidP="00EB7E53">
            <w:pPr>
              <w:ind w:leftChars="-1" w:left="-1" w:hangingChars="1" w:hanging="2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Дод.23, 30, 32, 58</w:t>
            </w:r>
          </w:p>
        </w:tc>
        <w:tc>
          <w:tcPr>
            <w:tcW w:w="1495" w:type="dxa"/>
          </w:tcPr>
          <w:p w:rsidR="00980879" w:rsidRPr="00EB7E53" w:rsidRDefault="00980879" w:rsidP="00EB7E53">
            <w:pPr>
              <w:ind w:leftChars="-1" w:left="-1" w:hangingChars="1" w:hanging="2"/>
              <w:rPr>
                <w:sz w:val="24"/>
                <w:szCs w:val="24"/>
              </w:rPr>
            </w:pPr>
            <w:r w:rsidRPr="00EB7E53">
              <w:rPr>
                <w:sz w:val="24"/>
                <w:szCs w:val="24"/>
              </w:rPr>
              <w:t>8 балів (виконання усіх видів завдань)</w:t>
            </w:r>
          </w:p>
        </w:tc>
      </w:tr>
    </w:tbl>
    <w:p w:rsidR="00980879" w:rsidRPr="00151C76" w:rsidRDefault="00980879" w:rsidP="0019350F">
      <w:pPr>
        <w:pStyle w:val="1b"/>
        <w:spacing w:after="0" w:line="240" w:lineRule="auto"/>
        <w:ind w:left="0"/>
        <w:jc w:val="both"/>
        <w:rPr>
          <w:rStyle w:val="FontStyle19"/>
          <w:rFonts w:cs="Times New Roman"/>
          <w:sz w:val="24"/>
          <w:szCs w:val="24"/>
          <w:lang w:eastAsia="uk-UA"/>
        </w:rPr>
      </w:pPr>
    </w:p>
    <w:p w:rsidR="00980879" w:rsidRPr="00384B3D" w:rsidRDefault="00980879" w:rsidP="0019350F">
      <w:pPr>
        <w:jc w:val="both"/>
        <w:rPr>
          <w:b/>
          <w:sz w:val="24"/>
          <w:szCs w:val="24"/>
          <w:lang w:val="uk-UA"/>
        </w:rPr>
      </w:pPr>
      <w:r w:rsidRPr="00384B3D">
        <w:rPr>
          <w:b/>
          <w:sz w:val="24"/>
          <w:szCs w:val="24"/>
        </w:rPr>
        <w:t xml:space="preserve">9. </w:t>
      </w:r>
      <w:r w:rsidRPr="00384B3D">
        <w:rPr>
          <w:b/>
          <w:sz w:val="24"/>
          <w:szCs w:val="24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:rsidR="00980879" w:rsidRPr="00151C76" w:rsidRDefault="00980879" w:rsidP="0019350F">
      <w:pPr>
        <w:jc w:val="both"/>
        <w:rPr>
          <w:sz w:val="24"/>
          <w:szCs w:val="24"/>
        </w:rPr>
      </w:pPr>
      <w:r w:rsidRPr="00151C76">
        <w:rPr>
          <w:sz w:val="24"/>
          <w:szCs w:val="24"/>
        </w:rPr>
        <w:t>Вид контролю: поточний.</w:t>
      </w:r>
    </w:p>
    <w:p w:rsidR="00980879" w:rsidRPr="00151C76" w:rsidRDefault="00980879" w:rsidP="0019350F">
      <w:pPr>
        <w:jc w:val="both"/>
        <w:rPr>
          <w:sz w:val="24"/>
          <w:szCs w:val="24"/>
          <w:lang w:val="uk-UA"/>
        </w:rPr>
      </w:pPr>
      <w:r w:rsidRPr="00151C76">
        <w:rPr>
          <w:sz w:val="24"/>
          <w:szCs w:val="24"/>
        </w:rPr>
        <w:t xml:space="preserve">Методи контролю: спостереження за навчальною діяльністю студентів, усне опитування, </w:t>
      </w:r>
      <w:r w:rsidRPr="00151C76">
        <w:rPr>
          <w:sz w:val="24"/>
          <w:szCs w:val="24"/>
          <w:lang w:val="uk-UA"/>
        </w:rPr>
        <w:t>презентації</w:t>
      </w:r>
      <w:r w:rsidRPr="00151C76">
        <w:rPr>
          <w:sz w:val="24"/>
          <w:szCs w:val="24"/>
        </w:rPr>
        <w:t xml:space="preserve">. </w:t>
      </w:r>
    </w:p>
    <w:p w:rsidR="00980879" w:rsidRPr="00151C76" w:rsidRDefault="00980879" w:rsidP="0019350F">
      <w:pPr>
        <w:jc w:val="both"/>
        <w:rPr>
          <w:rStyle w:val="FontStyle19"/>
          <w:sz w:val="24"/>
          <w:szCs w:val="24"/>
          <w:lang w:val="uk-UA" w:eastAsia="uk-UA"/>
        </w:rPr>
      </w:pPr>
      <w:r w:rsidRPr="00151C76">
        <w:rPr>
          <w:sz w:val="24"/>
          <w:szCs w:val="24"/>
          <w:lang w:val="uk-UA"/>
        </w:rPr>
        <w:t xml:space="preserve">Модуль 1. Морфологічна </w:t>
      </w:r>
      <w:r w:rsidRPr="00151C76">
        <w:rPr>
          <w:rStyle w:val="FontStyle19"/>
          <w:sz w:val="24"/>
          <w:szCs w:val="24"/>
          <w:lang w:eastAsia="uk-UA"/>
        </w:rPr>
        <w:t xml:space="preserve"> система сучасної іспанської мови</w:t>
      </w:r>
      <w:r w:rsidRPr="00151C76">
        <w:rPr>
          <w:rStyle w:val="FontStyle19"/>
          <w:sz w:val="24"/>
          <w:szCs w:val="24"/>
          <w:lang w:val="uk-UA" w:eastAsia="uk-UA"/>
        </w:rPr>
        <w:t xml:space="preserve"> (27 год.).</w:t>
      </w:r>
    </w:p>
    <w:p w:rsidR="00980879" w:rsidRPr="00151C76" w:rsidRDefault="00980879" w:rsidP="0019350F">
      <w:pPr>
        <w:jc w:val="both"/>
        <w:rPr>
          <w:rStyle w:val="FontStyle19"/>
          <w:sz w:val="24"/>
          <w:szCs w:val="24"/>
          <w:lang w:val="uk-UA" w:eastAsia="uk-UA"/>
        </w:rPr>
      </w:pPr>
      <w:r w:rsidRPr="00151C76">
        <w:rPr>
          <w:sz w:val="24"/>
          <w:szCs w:val="24"/>
          <w:lang w:val="uk-UA"/>
        </w:rPr>
        <w:t xml:space="preserve">Модуль 2. </w:t>
      </w:r>
      <w:r w:rsidRPr="00151C76">
        <w:rPr>
          <w:rStyle w:val="FontStyle19"/>
          <w:sz w:val="24"/>
          <w:szCs w:val="24"/>
          <w:lang w:eastAsia="uk-UA"/>
        </w:rPr>
        <w:t>Синтаксична система сучасної іспанської мови</w:t>
      </w:r>
      <w:r w:rsidRPr="00151C76">
        <w:rPr>
          <w:rStyle w:val="FontStyle19"/>
          <w:sz w:val="24"/>
          <w:szCs w:val="24"/>
          <w:lang w:val="uk-UA" w:eastAsia="uk-UA"/>
        </w:rPr>
        <w:t xml:space="preserve"> (33 год.).</w:t>
      </w:r>
    </w:p>
    <w:p w:rsidR="00980879" w:rsidRPr="00151C76" w:rsidRDefault="00980879" w:rsidP="0019350F">
      <w:pPr>
        <w:jc w:val="both"/>
        <w:rPr>
          <w:sz w:val="24"/>
          <w:szCs w:val="24"/>
        </w:rPr>
      </w:pPr>
      <w:r w:rsidRPr="00151C76">
        <w:rPr>
          <w:sz w:val="24"/>
          <w:szCs w:val="24"/>
        </w:rPr>
        <w:t xml:space="preserve">Форма підсумкового контролю – екзамен (40 балів). </w:t>
      </w:r>
    </w:p>
    <w:p w:rsidR="00980879" w:rsidRPr="00151C76" w:rsidRDefault="00980879" w:rsidP="00151C76">
      <w:pPr>
        <w:pStyle w:val="Default"/>
        <w:widowControl w:val="0"/>
        <w:spacing w:after="0" w:line="240" w:lineRule="auto"/>
        <w:ind w:leftChars="0" w:left="2" w:hanging="2"/>
        <w:jc w:val="both"/>
        <w:rPr>
          <w:rFonts w:cs="Times New Roman"/>
          <w:color w:val="auto"/>
          <w:lang w:val="uk-UA"/>
        </w:rPr>
      </w:pPr>
      <w:r w:rsidRPr="00151C76">
        <w:rPr>
          <w:rFonts w:cs="Times New Roman"/>
          <w:lang w:val="uk-UA"/>
        </w:rPr>
        <w:t xml:space="preserve">Рейтинг студента складається з рейтингу з навчальної роботи, для якої призначається  максимум 60 балів,  і рейтингу за підсумковий контроль – максимум 40 балів (30 балів – відповідь на екзамені+10 балів (додатково) згідно з Положенням № 803-Д «Порядкок </w:t>
      </w:r>
      <w:r w:rsidRPr="00151C76">
        <w:rPr>
          <w:rFonts w:cs="Times New Roman"/>
          <w:color w:val="auto"/>
          <w:lang w:val="uk-UA"/>
        </w:rPr>
        <w:t xml:space="preserve">оцінювання результатів навчання здобувачів вищої освіти  в Херсонському державному університеті. </w:t>
      </w:r>
      <w:r w:rsidRPr="00151C76">
        <w:rPr>
          <w:rFonts w:cs="Times New Roman"/>
        </w:rPr>
        <w:t xml:space="preserve">Максимум балів </w:t>
      </w:r>
      <w:r w:rsidRPr="00151C76">
        <w:rPr>
          <w:rFonts w:cs="Times New Roman"/>
          <w:lang w:val="uk-UA"/>
        </w:rPr>
        <w:t>і</w:t>
      </w:r>
      <w:r w:rsidRPr="00151C76">
        <w:rPr>
          <w:rFonts w:cs="Times New Roman"/>
        </w:rPr>
        <w:t>з дисципліни «</w:t>
      </w:r>
      <w:r w:rsidRPr="00151C76">
        <w:rPr>
          <w:rFonts w:cs="Times New Roman"/>
          <w:lang w:val="uk-UA"/>
        </w:rPr>
        <w:t xml:space="preserve">Теоретична граматика </w:t>
      </w:r>
      <w:r w:rsidRPr="00151C76">
        <w:rPr>
          <w:rFonts w:cs="Times New Roman"/>
        </w:rPr>
        <w:t xml:space="preserve"> іспанської мови»  розподілено таким чином:</w:t>
      </w:r>
    </w:p>
    <w:tbl>
      <w:tblPr>
        <w:tblW w:w="0" w:type="auto"/>
        <w:tblInd w:w="109" w:type="dxa"/>
        <w:tblLayout w:type="fixed"/>
        <w:tblLook w:val="00A0"/>
      </w:tblPr>
      <w:tblGrid>
        <w:gridCol w:w="536"/>
        <w:gridCol w:w="4172"/>
        <w:gridCol w:w="536"/>
        <w:gridCol w:w="586"/>
        <w:gridCol w:w="536"/>
        <w:gridCol w:w="598"/>
        <w:gridCol w:w="536"/>
        <w:gridCol w:w="2169"/>
        <w:gridCol w:w="536"/>
      </w:tblGrid>
      <w:tr w:rsidR="00980879" w:rsidRPr="00151C76" w:rsidTr="000F2BBC">
        <w:trPr>
          <w:trHeight w:val="55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№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Види навчальної діяльності (робіт)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модуль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модуль 2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Сума балів</w:t>
            </w:r>
          </w:p>
        </w:tc>
      </w:tr>
      <w:tr w:rsidR="00980879" w:rsidRPr="00151C76" w:rsidTr="000F2BBC">
        <w:trPr>
          <w:trHeight w:val="507"/>
        </w:trPr>
        <w:tc>
          <w:tcPr>
            <w:tcW w:w="10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Обов’язкові види навчальної діяльності (робіт)</w:t>
            </w:r>
          </w:p>
        </w:tc>
      </w:tr>
      <w:tr w:rsidR="00980879" w:rsidRPr="00151C76" w:rsidTr="000F2BBC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1.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caps/>
                <w:sz w:val="24"/>
                <w:szCs w:val="24"/>
              </w:rPr>
              <w:t>а</w:t>
            </w:r>
            <w:r w:rsidRPr="00151C76">
              <w:rPr>
                <w:sz w:val="24"/>
                <w:szCs w:val="24"/>
              </w:rPr>
              <w:t>удиторна робота (заняття у дистанційному режимі)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  <w:lang w:eastAsia="zh-CN"/>
              </w:rPr>
            </w:pPr>
            <w:r w:rsidRPr="00151C76">
              <w:rPr>
                <w:sz w:val="24"/>
                <w:szCs w:val="24"/>
                <w:lang w:eastAsia="zh-CN"/>
              </w:rPr>
              <w:t>2</w:t>
            </w:r>
            <w:r w:rsidRPr="00151C76">
              <w:rPr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  <w:lang w:eastAsia="zh-CN"/>
              </w:rPr>
            </w:pPr>
            <w:r w:rsidRPr="00151C76">
              <w:rPr>
                <w:sz w:val="24"/>
                <w:szCs w:val="24"/>
                <w:lang w:eastAsia="zh-CN"/>
              </w:rPr>
              <w:t>1</w:t>
            </w:r>
            <w:r w:rsidRPr="00151C76">
              <w:rPr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  <w:lang w:eastAsia="zh-CN"/>
              </w:rPr>
            </w:pPr>
            <w:r w:rsidRPr="00151C76">
              <w:rPr>
                <w:sz w:val="24"/>
                <w:szCs w:val="24"/>
                <w:lang w:eastAsia="zh-CN"/>
              </w:rPr>
              <w:t>40</w:t>
            </w:r>
          </w:p>
        </w:tc>
      </w:tr>
      <w:tr w:rsidR="00980879" w:rsidRPr="00151C76" w:rsidTr="000F2BBC">
        <w:trPr>
          <w:trHeight w:val="23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2.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caps/>
                <w:sz w:val="24"/>
                <w:szCs w:val="24"/>
              </w:rPr>
              <w:t>с</w:t>
            </w:r>
            <w:r w:rsidRPr="00151C76">
              <w:rPr>
                <w:sz w:val="24"/>
                <w:szCs w:val="24"/>
              </w:rPr>
              <w:t xml:space="preserve">амостійна робота 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  <w:lang w:val="uk-UA" w:eastAsia="zh-CN"/>
              </w:rPr>
            </w:pPr>
            <w:r w:rsidRPr="00151C76">
              <w:rPr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  <w:lang w:val="uk-UA" w:eastAsia="zh-CN"/>
              </w:rPr>
            </w:pPr>
            <w:r w:rsidRPr="00151C76">
              <w:rPr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  <w:lang w:val="uk-UA" w:eastAsia="zh-CN"/>
              </w:rPr>
            </w:pPr>
            <w:r w:rsidRPr="00151C76">
              <w:rPr>
                <w:sz w:val="24"/>
                <w:szCs w:val="24"/>
                <w:lang w:eastAsia="zh-CN"/>
              </w:rPr>
              <w:t>1</w:t>
            </w:r>
            <w:r w:rsidRPr="00151C76">
              <w:rPr>
                <w:sz w:val="24"/>
                <w:szCs w:val="24"/>
                <w:lang w:val="uk-UA" w:eastAsia="zh-CN"/>
              </w:rPr>
              <w:t>5</w:t>
            </w:r>
          </w:p>
        </w:tc>
      </w:tr>
      <w:tr w:rsidR="00980879" w:rsidRPr="00151C76" w:rsidTr="000F2BBC">
        <w:trPr>
          <w:trHeight w:val="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3.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 xml:space="preserve">Контрольна робота 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  <w:lang w:val="uk-UA" w:eastAsia="zh-CN"/>
              </w:rPr>
            </w:pPr>
            <w:r w:rsidRPr="00151C76">
              <w:rPr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  <w:lang w:val="uk-UA" w:eastAsia="zh-CN"/>
              </w:rPr>
            </w:pPr>
            <w:r w:rsidRPr="00151C76">
              <w:rPr>
                <w:sz w:val="24"/>
                <w:szCs w:val="24"/>
                <w:lang w:val="uk-UA" w:eastAsia="zh-CN"/>
              </w:rPr>
              <w:t>5</w:t>
            </w:r>
          </w:p>
        </w:tc>
      </w:tr>
      <w:tr w:rsidR="00980879" w:rsidRPr="00151C76" w:rsidTr="000F2BBC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Поточне оцінювання (разом)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9" w:rsidRPr="00151C76" w:rsidRDefault="00980879" w:rsidP="00384B3D">
            <w:pPr>
              <w:rPr>
                <w:sz w:val="24"/>
                <w:szCs w:val="24"/>
                <w:lang w:val="uk-UA" w:eastAsia="zh-CN"/>
              </w:rPr>
            </w:pPr>
            <w:r w:rsidRPr="00151C76">
              <w:rPr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  <w:lang w:val="uk-UA" w:eastAsia="zh-CN"/>
              </w:rPr>
            </w:pPr>
            <w:r w:rsidRPr="00151C76">
              <w:rPr>
                <w:sz w:val="24"/>
                <w:szCs w:val="24"/>
                <w:lang w:eastAsia="zh-CN"/>
              </w:rPr>
              <w:t>2</w:t>
            </w:r>
            <w:r w:rsidRPr="00151C76">
              <w:rPr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60</w:t>
            </w:r>
          </w:p>
        </w:tc>
      </w:tr>
      <w:tr w:rsidR="00980879" w:rsidRPr="00151C76" w:rsidTr="000F2BBC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879" w:rsidRPr="00151C76" w:rsidRDefault="00980879" w:rsidP="00C96BF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  <w:lang w:eastAsia="zh-CN"/>
              </w:rPr>
              <w:t xml:space="preserve">Підсумковий контроль 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40</w:t>
            </w:r>
          </w:p>
        </w:tc>
      </w:tr>
      <w:tr w:rsidR="00980879" w:rsidRPr="00151C76" w:rsidTr="000F2BBC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879" w:rsidRPr="00151C76" w:rsidRDefault="00980879" w:rsidP="00C96BF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Разом балів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9" w:rsidRPr="00151C76" w:rsidRDefault="00980879" w:rsidP="00C96BF3">
            <w:pPr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</w:rPr>
              <w:t>100</w:t>
            </w:r>
          </w:p>
        </w:tc>
      </w:tr>
      <w:tr w:rsidR="00980879" w:rsidRPr="00151C76" w:rsidTr="009E78A6">
        <w:trPr>
          <w:trHeight w:val="514"/>
        </w:trPr>
        <w:tc>
          <w:tcPr>
            <w:tcW w:w="1020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79" w:rsidRPr="00151C76" w:rsidRDefault="00980879" w:rsidP="009E78A6">
            <w:pPr>
              <w:widowControl w:val="0"/>
              <w:ind w:firstLine="567"/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  <w:lang w:val="uk-UA"/>
              </w:rPr>
              <w:t>Вибіркові види діяльності (робіт)</w:t>
            </w:r>
          </w:p>
        </w:tc>
      </w:tr>
      <w:tr w:rsidR="00980879" w:rsidRPr="00151C76" w:rsidTr="009E78A6">
        <w:trPr>
          <w:gridAfter w:val="1"/>
          <w:wAfter w:w="536" w:type="dxa"/>
          <w:trHeight w:val="20"/>
        </w:trPr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879" w:rsidRPr="00151C76" w:rsidRDefault="00980879" w:rsidP="009E78A6">
            <w:pPr>
              <w:pStyle w:val="210"/>
              <w:widowControl w:val="0"/>
              <w:spacing w:after="0" w:line="240" w:lineRule="auto"/>
              <w:jc w:val="both"/>
            </w:pPr>
            <w:r w:rsidRPr="00151C76">
              <w:t>- участь у наукових, науково-практичних конференціях, олімпіадах;</w:t>
            </w:r>
          </w:p>
          <w:p w:rsidR="00980879" w:rsidRPr="00151C76" w:rsidRDefault="00980879" w:rsidP="009E78A6">
            <w:pPr>
              <w:widowControl w:val="0"/>
              <w:jc w:val="both"/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  <w:lang w:val="uk-UA"/>
              </w:rPr>
              <w:t>- підготовка наукової статті, наукової роботи на конкурс;</w:t>
            </w:r>
          </w:p>
          <w:p w:rsidR="00980879" w:rsidRPr="00151C76" w:rsidRDefault="00980879" w:rsidP="009E78A6">
            <w:pPr>
              <w:widowControl w:val="0"/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  <w:lang w:val="uk-UA"/>
              </w:rPr>
              <w:t>- тощо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9" w:rsidRPr="00151C76" w:rsidRDefault="00980879" w:rsidP="009E78A6">
            <w:pPr>
              <w:widowControl w:val="0"/>
              <w:snapToGrid w:val="0"/>
              <w:ind w:firstLine="567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879" w:rsidRPr="00151C76" w:rsidRDefault="00980879" w:rsidP="009E78A6">
            <w:pPr>
              <w:widowControl w:val="0"/>
              <w:snapToGrid w:val="0"/>
              <w:ind w:firstLine="567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9" w:rsidRPr="00151C76" w:rsidRDefault="00980879" w:rsidP="009E78A6">
            <w:pPr>
              <w:widowControl w:val="0"/>
              <w:snapToGrid w:val="0"/>
              <w:rPr>
                <w:sz w:val="24"/>
                <w:szCs w:val="24"/>
              </w:rPr>
            </w:pPr>
            <w:r w:rsidRPr="00151C76">
              <w:rPr>
                <w:sz w:val="24"/>
                <w:szCs w:val="24"/>
                <w:lang w:val="uk-UA"/>
              </w:rPr>
              <w:t>max 10</w:t>
            </w:r>
          </w:p>
        </w:tc>
      </w:tr>
    </w:tbl>
    <w:p w:rsidR="00980879" w:rsidRPr="00151C76" w:rsidRDefault="00980879" w:rsidP="00C96BF3">
      <w:pPr>
        <w:rPr>
          <w:sz w:val="24"/>
          <w:szCs w:val="24"/>
          <w:lang w:val="uk-UA"/>
        </w:rPr>
      </w:pPr>
    </w:p>
    <w:p w:rsidR="00980879" w:rsidRPr="00151C76" w:rsidRDefault="00980879" w:rsidP="00E21820">
      <w:pPr>
        <w:jc w:val="both"/>
        <w:rPr>
          <w:b/>
          <w:sz w:val="24"/>
          <w:szCs w:val="24"/>
        </w:rPr>
      </w:pPr>
      <w:r w:rsidRPr="00151C76">
        <w:rPr>
          <w:b/>
          <w:sz w:val="24"/>
          <w:szCs w:val="24"/>
          <w:lang w:val="uk-UA"/>
        </w:rPr>
        <w:t>10.</w:t>
      </w:r>
      <w:r w:rsidRPr="00151C76">
        <w:rPr>
          <w:b/>
          <w:sz w:val="24"/>
          <w:szCs w:val="24"/>
        </w:rPr>
        <w:t xml:space="preserve">Список рекомендованих джерел </w:t>
      </w:r>
    </w:p>
    <w:p w:rsidR="00980879" w:rsidRPr="00151C76" w:rsidRDefault="00980879" w:rsidP="00764951">
      <w:pPr>
        <w:pStyle w:val="ListParagraph"/>
        <w:numPr>
          <w:ilvl w:val="0"/>
          <w:numId w:val="0"/>
        </w:numPr>
        <w:ind w:left="720"/>
        <w:jc w:val="both"/>
        <w:rPr>
          <w:sz w:val="24"/>
          <w:szCs w:val="24"/>
        </w:rPr>
      </w:pPr>
      <w:r w:rsidRPr="00151C76">
        <w:rPr>
          <w:sz w:val="24"/>
          <w:szCs w:val="24"/>
        </w:rPr>
        <w:t>Основні</w:t>
      </w:r>
    </w:p>
    <w:p w:rsidR="00980879" w:rsidRDefault="00980879" w:rsidP="00151C76">
      <w:pPr>
        <w:pStyle w:val="BodyText"/>
        <w:numPr>
          <w:ilvl w:val="0"/>
          <w:numId w:val="42"/>
        </w:numPr>
        <w:jc w:val="both"/>
        <w:rPr>
          <w:sz w:val="24"/>
          <w:szCs w:val="24"/>
          <w:lang w:val="uk-UA"/>
        </w:rPr>
      </w:pPr>
      <w:r w:rsidRPr="0003705C">
        <w:rPr>
          <w:sz w:val="24"/>
          <w:szCs w:val="24"/>
          <w:lang w:val="es-ES_tradnl"/>
        </w:rPr>
        <w:t xml:space="preserve">Alonso A., Henríquez Ureña P. Gramática </w:t>
      </w:r>
      <w:r w:rsidRPr="00151C76">
        <w:rPr>
          <w:sz w:val="24"/>
          <w:szCs w:val="24"/>
        </w:rPr>
        <w:t>С</w:t>
      </w:r>
      <w:r w:rsidRPr="0003705C">
        <w:rPr>
          <w:sz w:val="24"/>
          <w:szCs w:val="24"/>
          <w:lang w:val="es-ES_tradnl"/>
        </w:rPr>
        <w:t xml:space="preserve">astellana. </w:t>
      </w:r>
      <w:r w:rsidRPr="00151C76">
        <w:rPr>
          <w:sz w:val="24"/>
          <w:szCs w:val="24"/>
        </w:rPr>
        <w:t xml:space="preserve">1c., 2c. </w:t>
      </w:r>
      <w:smartTag w:uri="urn:schemas-microsoft-com:office:smarttags" w:element="PersonName">
        <w:smartTagPr>
          <w:attr w:name="ProductID" w:val="La Habana"/>
        </w:smartTagPr>
        <w:r w:rsidRPr="00151C76">
          <w:rPr>
            <w:sz w:val="24"/>
            <w:szCs w:val="24"/>
          </w:rPr>
          <w:t>La Habana</w:t>
        </w:r>
      </w:smartTag>
      <w:r w:rsidRPr="00151C76">
        <w:rPr>
          <w:sz w:val="24"/>
          <w:szCs w:val="24"/>
        </w:rPr>
        <w:t xml:space="preserve">, </w:t>
      </w:r>
      <w:r w:rsidRPr="00151C76">
        <w:rPr>
          <w:sz w:val="24"/>
          <w:szCs w:val="24"/>
          <w:lang w:val="uk-UA"/>
        </w:rPr>
        <w:t>1968</w:t>
      </w:r>
      <w:r w:rsidRPr="00151C76">
        <w:rPr>
          <w:sz w:val="24"/>
          <w:szCs w:val="24"/>
        </w:rPr>
        <w:t>.</w:t>
      </w:r>
    </w:p>
    <w:p w:rsidR="00980879" w:rsidRDefault="00980879" w:rsidP="00151C76">
      <w:pPr>
        <w:pStyle w:val="BodyText"/>
        <w:numPr>
          <w:ilvl w:val="0"/>
          <w:numId w:val="42"/>
        </w:numPr>
        <w:jc w:val="both"/>
        <w:rPr>
          <w:sz w:val="24"/>
          <w:szCs w:val="24"/>
          <w:lang w:val="uk-UA"/>
        </w:rPr>
      </w:pPr>
      <w:r w:rsidRPr="0003705C">
        <w:rPr>
          <w:sz w:val="24"/>
          <w:szCs w:val="24"/>
          <w:lang w:val="es-ES_tradnl"/>
        </w:rPr>
        <w:t xml:space="preserve">Gili y Gaya S. Curso superior de sintaxis española. </w:t>
      </w:r>
      <w:smartTag w:uri="urn:schemas-microsoft-com:office:smarttags" w:element="PersonName">
        <w:smartTagPr>
          <w:attr w:name="ProductID" w:val="La Habana"/>
        </w:smartTagPr>
        <w:r w:rsidRPr="00151C76">
          <w:rPr>
            <w:sz w:val="24"/>
            <w:szCs w:val="24"/>
          </w:rPr>
          <w:t>La Habana</w:t>
        </w:r>
      </w:smartTag>
      <w:r w:rsidRPr="00151C76">
        <w:rPr>
          <w:sz w:val="24"/>
          <w:szCs w:val="24"/>
        </w:rPr>
        <w:t>, 2001.</w:t>
      </w:r>
    </w:p>
    <w:p w:rsidR="00980879" w:rsidRPr="00151C76" w:rsidRDefault="00980879" w:rsidP="00151C76">
      <w:pPr>
        <w:pStyle w:val="BodyText"/>
        <w:numPr>
          <w:ilvl w:val="0"/>
          <w:numId w:val="42"/>
        </w:numPr>
        <w:jc w:val="both"/>
        <w:rPr>
          <w:sz w:val="24"/>
          <w:szCs w:val="24"/>
          <w:lang w:val="uk-UA"/>
        </w:rPr>
      </w:pPr>
      <w:r w:rsidRPr="0003705C">
        <w:rPr>
          <w:sz w:val="24"/>
          <w:szCs w:val="24"/>
          <w:lang w:val="es-ES_tradnl"/>
        </w:rPr>
        <w:t>G</w:t>
      </w:r>
      <w:r w:rsidRPr="00151C76">
        <w:rPr>
          <w:sz w:val="24"/>
          <w:szCs w:val="24"/>
          <w:lang w:val="uk-UA"/>
        </w:rPr>
        <w:t>ó</w:t>
      </w:r>
      <w:r w:rsidRPr="0003705C">
        <w:rPr>
          <w:sz w:val="24"/>
          <w:szCs w:val="24"/>
          <w:lang w:val="es-ES_tradnl"/>
        </w:rPr>
        <w:t>mez</w:t>
      </w:r>
      <w:r w:rsidRPr="00151C76">
        <w:rPr>
          <w:sz w:val="24"/>
          <w:szCs w:val="24"/>
          <w:lang w:val="uk-UA"/>
        </w:rPr>
        <w:t xml:space="preserve"> </w:t>
      </w:r>
      <w:r w:rsidRPr="0003705C">
        <w:rPr>
          <w:sz w:val="24"/>
          <w:szCs w:val="24"/>
          <w:lang w:val="es-ES_tradnl"/>
        </w:rPr>
        <w:t>Torrego</w:t>
      </w:r>
      <w:r w:rsidRPr="00151C76">
        <w:rPr>
          <w:sz w:val="24"/>
          <w:szCs w:val="24"/>
          <w:lang w:val="uk-UA"/>
        </w:rPr>
        <w:t xml:space="preserve"> </w:t>
      </w:r>
      <w:r w:rsidRPr="0003705C">
        <w:rPr>
          <w:sz w:val="24"/>
          <w:szCs w:val="24"/>
          <w:lang w:val="es-ES_tradnl"/>
        </w:rPr>
        <w:t>L</w:t>
      </w:r>
      <w:r w:rsidRPr="00151C76">
        <w:rPr>
          <w:sz w:val="24"/>
          <w:szCs w:val="24"/>
          <w:lang w:val="uk-UA"/>
        </w:rPr>
        <w:t xml:space="preserve">. </w:t>
      </w:r>
      <w:r w:rsidRPr="0003705C">
        <w:rPr>
          <w:sz w:val="24"/>
          <w:szCs w:val="24"/>
          <w:lang w:val="es-ES_tradnl"/>
        </w:rPr>
        <w:t>An</w:t>
      </w:r>
      <w:r w:rsidRPr="00151C76">
        <w:rPr>
          <w:sz w:val="24"/>
          <w:szCs w:val="24"/>
          <w:lang w:val="uk-UA"/>
        </w:rPr>
        <w:t>á</w:t>
      </w:r>
      <w:r w:rsidRPr="0003705C">
        <w:rPr>
          <w:sz w:val="24"/>
          <w:szCs w:val="24"/>
          <w:lang w:val="es-ES_tradnl"/>
        </w:rPr>
        <w:t>lisis</w:t>
      </w:r>
      <w:r w:rsidRPr="00151C76">
        <w:rPr>
          <w:sz w:val="24"/>
          <w:szCs w:val="24"/>
          <w:lang w:val="uk-UA"/>
        </w:rPr>
        <w:t xml:space="preserve"> </w:t>
      </w:r>
      <w:r w:rsidRPr="0003705C">
        <w:rPr>
          <w:sz w:val="24"/>
          <w:szCs w:val="24"/>
          <w:lang w:val="es-ES_tradnl"/>
        </w:rPr>
        <w:t>sint</w:t>
      </w:r>
      <w:r w:rsidRPr="00151C76">
        <w:rPr>
          <w:sz w:val="24"/>
          <w:szCs w:val="24"/>
          <w:lang w:val="uk-UA"/>
        </w:rPr>
        <w:t>á</w:t>
      </w:r>
      <w:r w:rsidRPr="0003705C">
        <w:rPr>
          <w:sz w:val="24"/>
          <w:szCs w:val="24"/>
          <w:lang w:val="es-ES_tradnl"/>
        </w:rPr>
        <w:t>ctico</w:t>
      </w:r>
      <w:r w:rsidRPr="00151C76">
        <w:rPr>
          <w:sz w:val="24"/>
          <w:szCs w:val="24"/>
          <w:lang w:val="uk-UA"/>
        </w:rPr>
        <w:t xml:space="preserve">. </w:t>
      </w:r>
      <w:r w:rsidRPr="0003705C">
        <w:rPr>
          <w:sz w:val="24"/>
          <w:szCs w:val="24"/>
          <w:lang w:val="es-ES_tradnl"/>
        </w:rPr>
        <w:t>Teor</w:t>
      </w:r>
      <w:r w:rsidRPr="00151C76">
        <w:rPr>
          <w:sz w:val="24"/>
          <w:szCs w:val="24"/>
          <w:lang w:val="uk-UA"/>
        </w:rPr>
        <w:t>í</w:t>
      </w:r>
      <w:r w:rsidRPr="0003705C">
        <w:rPr>
          <w:sz w:val="24"/>
          <w:szCs w:val="24"/>
          <w:lang w:val="es-ES_tradnl"/>
        </w:rPr>
        <w:t>a</w:t>
      </w:r>
      <w:r w:rsidRPr="00151C76">
        <w:rPr>
          <w:sz w:val="24"/>
          <w:szCs w:val="24"/>
          <w:lang w:val="uk-UA"/>
        </w:rPr>
        <w:t xml:space="preserve"> </w:t>
      </w:r>
      <w:r w:rsidRPr="0003705C">
        <w:rPr>
          <w:sz w:val="24"/>
          <w:szCs w:val="24"/>
          <w:lang w:val="es-ES_tradnl"/>
        </w:rPr>
        <w:t>y</w:t>
      </w:r>
      <w:r w:rsidRPr="00151C76">
        <w:rPr>
          <w:sz w:val="24"/>
          <w:szCs w:val="24"/>
          <w:lang w:val="uk-UA"/>
        </w:rPr>
        <w:t xml:space="preserve"> </w:t>
      </w:r>
      <w:r w:rsidRPr="0003705C">
        <w:rPr>
          <w:sz w:val="24"/>
          <w:szCs w:val="24"/>
          <w:lang w:val="es-ES_tradnl"/>
        </w:rPr>
        <w:t>pr</w:t>
      </w:r>
      <w:r w:rsidRPr="00151C76">
        <w:rPr>
          <w:sz w:val="24"/>
          <w:szCs w:val="24"/>
          <w:lang w:val="uk-UA"/>
        </w:rPr>
        <w:t>á</w:t>
      </w:r>
      <w:r w:rsidRPr="0003705C">
        <w:rPr>
          <w:sz w:val="24"/>
          <w:szCs w:val="24"/>
          <w:lang w:val="es-ES_tradnl"/>
        </w:rPr>
        <w:t>ctica</w:t>
      </w:r>
      <w:r w:rsidRPr="00151C76">
        <w:rPr>
          <w:sz w:val="24"/>
          <w:szCs w:val="24"/>
          <w:lang w:val="uk-UA"/>
        </w:rPr>
        <w:t xml:space="preserve">. </w:t>
      </w:r>
      <w:r w:rsidRPr="0003705C">
        <w:rPr>
          <w:sz w:val="24"/>
          <w:szCs w:val="24"/>
          <w:lang w:val="es-ES_tradnl"/>
        </w:rPr>
        <w:t xml:space="preserve">Madrid, 2011. 318 p. </w:t>
      </w:r>
    </w:p>
    <w:p w:rsidR="00980879" w:rsidRPr="00151C76" w:rsidRDefault="00980879" w:rsidP="00E21820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  <w:r w:rsidRPr="00151C76">
        <w:rPr>
          <w:sz w:val="24"/>
          <w:szCs w:val="24"/>
        </w:rPr>
        <w:t xml:space="preserve">Gómez Torrego L. Gramática  didáctica del español. Madrid, </w:t>
      </w:r>
      <w:r w:rsidRPr="00151C76">
        <w:rPr>
          <w:sz w:val="24"/>
          <w:szCs w:val="24"/>
          <w:lang w:val="en-US"/>
        </w:rPr>
        <w:t xml:space="preserve">2002. 543p. </w:t>
      </w:r>
    </w:p>
    <w:p w:rsidR="00980879" w:rsidRPr="00151C76" w:rsidRDefault="00980879" w:rsidP="00E21820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  <w:r w:rsidRPr="00151C76">
        <w:rPr>
          <w:sz w:val="24"/>
          <w:szCs w:val="24"/>
        </w:rPr>
        <w:t xml:space="preserve">Hualde J. Introducción a la lingüística hispánica . Madrid, 2001. 370 p. </w:t>
      </w:r>
    </w:p>
    <w:p w:rsidR="00980879" w:rsidRPr="00151C76" w:rsidRDefault="00980879" w:rsidP="00E21820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  <w:r w:rsidRPr="00151C76">
        <w:rPr>
          <w:sz w:val="24"/>
          <w:szCs w:val="24"/>
        </w:rPr>
        <w:t xml:space="preserve">Lang F. Spanish word formation: productive derivational morphology in the modern lexis. London : Routledge, 1990. 284 p. </w:t>
      </w:r>
    </w:p>
    <w:p w:rsidR="00980879" w:rsidRPr="00151C76" w:rsidRDefault="00980879" w:rsidP="00E21820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  <w:r w:rsidRPr="00151C76">
        <w:rPr>
          <w:sz w:val="24"/>
          <w:szCs w:val="24"/>
        </w:rPr>
        <w:t>Litvinenko E.V. Gramática de la lengua española. Kíev, 2006.</w:t>
      </w:r>
    </w:p>
    <w:p w:rsidR="00980879" w:rsidRPr="00151C76" w:rsidRDefault="00980879" w:rsidP="00FD20D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sz w:val="24"/>
          <w:szCs w:val="24"/>
        </w:rPr>
        <w:t xml:space="preserve">Lobato J.S. Español 2000. Gramática. </w:t>
      </w:r>
      <w:r w:rsidRPr="00151C76">
        <w:rPr>
          <w:sz w:val="24"/>
          <w:szCs w:val="24"/>
          <w:lang w:val="es-PE"/>
        </w:rPr>
        <w:t>Madrid</w:t>
      </w:r>
      <w:r w:rsidRPr="00151C76">
        <w:rPr>
          <w:sz w:val="24"/>
          <w:szCs w:val="24"/>
        </w:rPr>
        <w:t>: Sociedad general española de libreria, S.A., 2000. 247 р.</w:t>
      </w:r>
    </w:p>
    <w:p w:rsidR="00980879" w:rsidRPr="00151C76" w:rsidRDefault="00980879" w:rsidP="00FD20D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rStyle w:val="26"/>
          <w:b w:val="0"/>
          <w:bCs w:val="0"/>
          <w:sz w:val="24"/>
          <w:szCs w:val="24"/>
        </w:rPr>
        <w:t xml:space="preserve">Marchante P. </w:t>
      </w:r>
      <w:r w:rsidRPr="00151C76">
        <w:rPr>
          <w:sz w:val="24"/>
          <w:szCs w:val="24"/>
        </w:rPr>
        <w:t>Marcadores del discurso. Madrid: Edelsa Grupo Didascalia, S.A., 2008. 112 p.</w:t>
      </w:r>
    </w:p>
    <w:p w:rsidR="00980879" w:rsidRPr="00151C76" w:rsidRDefault="00980879" w:rsidP="00E21820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  <w:r w:rsidRPr="00151C76">
        <w:rPr>
          <w:sz w:val="24"/>
          <w:szCs w:val="24"/>
        </w:rPr>
        <w:t xml:space="preserve">Meilan García A. Construir bien en español. La forma de las palabras. Nobel Oviedo. 2004. 347 p. </w:t>
      </w:r>
    </w:p>
    <w:p w:rsidR="00980879" w:rsidRPr="00151C76" w:rsidRDefault="00980879" w:rsidP="00FD20D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rStyle w:val="26"/>
          <w:b w:val="0"/>
          <w:bCs w:val="0"/>
          <w:sz w:val="24"/>
          <w:szCs w:val="24"/>
        </w:rPr>
        <w:t xml:space="preserve">Morena </w:t>
      </w:r>
      <w:r w:rsidRPr="00151C76">
        <w:rPr>
          <w:sz w:val="24"/>
          <w:szCs w:val="24"/>
        </w:rPr>
        <w:t xml:space="preserve">C., </w:t>
      </w:r>
      <w:r w:rsidRPr="00151C76">
        <w:rPr>
          <w:rStyle w:val="26"/>
          <w:b w:val="0"/>
          <w:bCs w:val="0"/>
          <w:sz w:val="24"/>
          <w:szCs w:val="24"/>
        </w:rPr>
        <w:t xml:space="preserve">Tuts M. </w:t>
      </w:r>
      <w:r w:rsidRPr="00151C76">
        <w:rPr>
          <w:sz w:val="24"/>
          <w:szCs w:val="24"/>
        </w:rPr>
        <w:t>Curso de perfeccionamiento. Hablar, escribir y pensar en español. X edición. Madrid: SGEL, 2001. 344 p.</w:t>
      </w:r>
    </w:p>
    <w:p w:rsidR="00980879" w:rsidRPr="00151C76" w:rsidRDefault="00980879" w:rsidP="00FD20D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rStyle w:val="26"/>
          <w:b w:val="0"/>
          <w:bCs w:val="0"/>
          <w:sz w:val="24"/>
          <w:szCs w:val="24"/>
        </w:rPr>
        <w:t xml:space="preserve">Medina Montero C. G. </w:t>
      </w:r>
      <w:r w:rsidRPr="00151C76">
        <w:rPr>
          <w:sz w:val="24"/>
          <w:szCs w:val="24"/>
        </w:rPr>
        <w:t>Como lo oyes: Usos del español: Teoría y práctica comunicativa. Nivel superior. Madrid: Sociedad General Española de Librerías, S.A., 2001. 156 p.</w:t>
      </w:r>
    </w:p>
    <w:p w:rsidR="00980879" w:rsidRPr="00151C76" w:rsidRDefault="00980879" w:rsidP="00E21820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  <w:r w:rsidRPr="00151C76">
        <w:rPr>
          <w:sz w:val="24"/>
          <w:szCs w:val="24"/>
        </w:rPr>
        <w:t xml:space="preserve">Nebrija A. de Gramática de la lengua castellana. Madrid : Centro de Estudios Ramón Areces. 668 p. </w:t>
      </w:r>
    </w:p>
    <w:p w:rsidR="00980879" w:rsidRPr="00151C76" w:rsidRDefault="00980879" w:rsidP="00FD20D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sz w:val="24"/>
          <w:szCs w:val="24"/>
        </w:rPr>
        <w:t>Ramón Sarmiento. Gramática  progresiva. Madrid, 2000.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  <w:r w:rsidRPr="00151C76">
        <w:rPr>
          <w:sz w:val="24"/>
          <w:szCs w:val="24"/>
        </w:rPr>
        <w:t>Roca Pons J. Introducción a la gramática. T.1., t.2. LaHabana, 2008.</w:t>
      </w:r>
    </w:p>
    <w:p w:rsidR="00980879" w:rsidRPr="00151C76" w:rsidRDefault="00980879" w:rsidP="00E21820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51C76">
        <w:rPr>
          <w:sz w:val="24"/>
          <w:szCs w:val="24"/>
        </w:rPr>
        <w:t xml:space="preserve">Seco Rafael. Manual de gramática española. </w:t>
      </w:r>
      <w:smartTag w:uri="urn:schemas-microsoft-com:office:smarttags" w:element="PersonName">
        <w:smartTagPr>
          <w:attr w:name="ProductID" w:val="La Habana"/>
        </w:smartTagPr>
        <w:r w:rsidRPr="00151C76">
          <w:rPr>
            <w:sz w:val="24"/>
            <w:szCs w:val="24"/>
          </w:rPr>
          <w:t>La Habana</w:t>
        </w:r>
      </w:smartTag>
      <w:r w:rsidRPr="00151C76">
        <w:rPr>
          <w:sz w:val="24"/>
          <w:szCs w:val="24"/>
        </w:rPr>
        <w:t xml:space="preserve">, 2002. Допоміжні </w:t>
      </w:r>
    </w:p>
    <w:p w:rsidR="00980879" w:rsidRPr="0003705C" w:rsidRDefault="00980879" w:rsidP="00E21820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s-ES_tradnl"/>
        </w:rPr>
      </w:pPr>
      <w:r w:rsidRPr="0003705C">
        <w:rPr>
          <w:sz w:val="24"/>
          <w:szCs w:val="24"/>
          <w:lang w:val="es-ES_tradnl"/>
        </w:rPr>
        <w:t>Real Academia Española. Diccionario de la lengua española. Madrid: Espasa Calpe, 22ª ed. 527 p.</w:t>
      </w:r>
      <w:r w:rsidRPr="00151C76">
        <w:rPr>
          <w:sz w:val="24"/>
          <w:szCs w:val="24"/>
        </w:rPr>
        <w:t xml:space="preserve"> </w:t>
      </w:r>
    </w:p>
    <w:p w:rsidR="00980879" w:rsidRPr="00151C76" w:rsidRDefault="00980879" w:rsidP="00C4072D">
      <w:pPr>
        <w:pStyle w:val="ListParagraph"/>
        <w:numPr>
          <w:ilvl w:val="0"/>
          <w:numId w:val="0"/>
        </w:numPr>
        <w:spacing w:after="0" w:line="240" w:lineRule="auto"/>
        <w:jc w:val="both"/>
        <w:rPr>
          <w:sz w:val="24"/>
          <w:szCs w:val="24"/>
        </w:rPr>
      </w:pPr>
      <w:r w:rsidRPr="00151C76">
        <w:rPr>
          <w:sz w:val="24"/>
          <w:szCs w:val="24"/>
        </w:rPr>
        <w:t>Д</w:t>
      </w:r>
      <w:r w:rsidRPr="00151C76">
        <w:rPr>
          <w:sz w:val="24"/>
          <w:szCs w:val="24"/>
          <w:lang w:val="ru-RU"/>
        </w:rPr>
        <w:t>одаткові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ru-RU"/>
        </w:rPr>
      </w:pPr>
      <w:r w:rsidRPr="00151C76">
        <w:rPr>
          <w:sz w:val="24"/>
          <w:szCs w:val="24"/>
        </w:rPr>
        <w:t>Бархударов Л.С. Очерки по морфологии современного английского языка. – М.: Высшая школа, 1975. 156 с.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ru-RU"/>
        </w:rPr>
      </w:pPr>
      <w:r w:rsidRPr="00151C76">
        <w:rPr>
          <w:sz w:val="24"/>
          <w:szCs w:val="24"/>
        </w:rPr>
        <w:t xml:space="preserve"> Блох М.Я.Вопросы изучения  грамматического  строя  языка. – М.: МГПИ, 1976.. 107 с.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151C76">
        <w:rPr>
          <w:sz w:val="24"/>
          <w:szCs w:val="24"/>
        </w:rPr>
        <w:t xml:space="preserve">Блох М.Я.Теоретическая грамматика английского языка. (A Course in Theoretical English Grammar). M.: Высш. школа, 2000. 383 с. 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151C76">
        <w:rPr>
          <w:sz w:val="24"/>
          <w:szCs w:val="24"/>
        </w:rPr>
        <w:t xml:space="preserve"> Блох М.Я. Теоретические основы грамматики. М.: Высшая школа, 2004. 239 с.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ru-RU"/>
        </w:rPr>
      </w:pPr>
      <w:r w:rsidRPr="00151C76">
        <w:rPr>
          <w:sz w:val="24"/>
          <w:szCs w:val="24"/>
        </w:rPr>
        <w:t>Гальперин И.Р.Текст как объект лингвистического исследования. М: КомКнига, 2006. – 144 с.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sz w:val="24"/>
          <w:szCs w:val="24"/>
        </w:rPr>
        <w:t>Долгова О.В. Синтаксис как наука о построении речи. М., 1980.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sz w:val="24"/>
          <w:szCs w:val="24"/>
        </w:rPr>
        <w:t>Ельмслев, Л. Пролегомены к теории языка // Зарубежная лингвистика: в 3 ч. / общ. ред. В.А. Звегинцева и Н.С. Чемоданова. М.: Прогресс, 1999. Ч. I. С. 131-256.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sz w:val="24"/>
          <w:szCs w:val="24"/>
        </w:rPr>
        <w:t xml:space="preserve"> Есперсен О. Философия грамматики. М.: Изд-во иностр.литер., 1958. 400 с.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sz w:val="24"/>
          <w:szCs w:val="24"/>
        </w:rPr>
        <w:t>Звегинцев, В.А. Предложение и его отношение к языку и речи / В.А. Звегинцев. 2-е  изд. М.: Эдиториал УРСС, 2001. 312 с.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ru-RU"/>
        </w:rPr>
      </w:pPr>
      <w:r w:rsidRPr="00151C76">
        <w:rPr>
          <w:sz w:val="24"/>
          <w:szCs w:val="24"/>
        </w:rPr>
        <w:t>Иванова И.Г., Бурлакова В.В., Почепцов Г.Г. Теоретическая  грамматика современного английского языка (The structure of  Modern English). М.: Высш. школа, 1981. 285 с.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en-US"/>
        </w:rPr>
      </w:pPr>
      <w:r w:rsidRPr="00151C76">
        <w:rPr>
          <w:sz w:val="24"/>
          <w:szCs w:val="24"/>
        </w:rPr>
        <w:t>Ильиш Б. А. Строй современного английского языка. (The Structure of Modern English). Л.:  Просвещение,  1971. 365 с.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ru-RU"/>
        </w:rPr>
      </w:pPr>
      <w:r w:rsidRPr="00151C76">
        <w:rPr>
          <w:sz w:val="24"/>
          <w:szCs w:val="24"/>
        </w:rPr>
        <w:t>Кацнельсон, С.Д. Типология языка и речевое мышление. М.: Эдиториал УРСС, 2002. – 220 с.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sz w:val="24"/>
          <w:szCs w:val="24"/>
        </w:rPr>
        <w:t>Колшанский Г.В. Коммуникативные функции и структура языка. М.: Наука, 1984. 175 с.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sz w:val="24"/>
          <w:szCs w:val="24"/>
        </w:rPr>
        <w:t xml:space="preserve">Кубрякова Е.С. Язык и знание: На пути получения знаний о языке: Части речи с когнитивной точки зрения. М.: Языки славянской культуры, 2004. 560 с. 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sz w:val="24"/>
          <w:szCs w:val="24"/>
        </w:rPr>
        <w:t xml:space="preserve"> Кубрякова Е.С. Коммуникативный аспект речевой деятельности. М.: Наука, 1986.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sz w:val="24"/>
          <w:szCs w:val="24"/>
        </w:rPr>
        <w:t>Кубрякова Е.С. Части речи в ономасиологическом освещении. М.: Наука, 1978. 114 с.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sz w:val="24"/>
          <w:szCs w:val="24"/>
        </w:rPr>
        <w:t>Левицкий, Ю.А. Основы теории синтаксиса: учебное пособие / Ю.А. Левицкий. 3-е изд., испр. и доп. М.: КомКнига, 2005. 368 с.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sz w:val="24"/>
          <w:szCs w:val="24"/>
        </w:rPr>
        <w:t>Лич Д. Коммуникативная грамматика английского языка  A Communicative Grammar of English: пособие для учителя. – М.: Просвещение, 1983. – 304 с.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sz w:val="24"/>
          <w:szCs w:val="24"/>
        </w:rPr>
        <w:t>Москальская О.И. Грамматика текста. – М.: Наука, 1981. 183 с.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sz w:val="24"/>
          <w:szCs w:val="24"/>
        </w:rPr>
        <w:t>Москальская О.И. Проблемы системного описания синтаксиса.  М.: Высшая школа, 1981. 173 с.</w:t>
      </w:r>
    </w:p>
    <w:p w:rsidR="00980879" w:rsidRPr="00151C76" w:rsidRDefault="00980879" w:rsidP="00C4072D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sz w:val="24"/>
          <w:szCs w:val="24"/>
        </w:rPr>
        <w:t>Почепцов Г.Г. Конструктивный анализ структуры предложения.  Киев: Вища школа, 1971.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ru-RU"/>
        </w:rPr>
      </w:pPr>
      <w:r w:rsidRPr="00151C76">
        <w:rPr>
          <w:sz w:val="24"/>
          <w:szCs w:val="24"/>
        </w:rPr>
        <w:t xml:space="preserve">Мороховская Э.Я. Основы теоретической грамматики английского языка. К.: Вища школа, 1984. 288 с 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ru-RU"/>
        </w:rPr>
      </w:pPr>
      <w:r w:rsidRPr="00151C76">
        <w:rPr>
          <w:sz w:val="24"/>
          <w:szCs w:val="24"/>
        </w:rPr>
        <w:t>Плоткин В.Я. Грамматические системы в английском языке. Кишинев, 1975. 127 с.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sz w:val="24"/>
          <w:szCs w:val="24"/>
        </w:rPr>
        <w:t>Тер-Минасова С.Г. Словосочетание в научно-лингвистическом и дидактическом аспектах. М., 1981.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ru-RU"/>
        </w:rPr>
      </w:pPr>
      <w:r w:rsidRPr="00151C76">
        <w:rPr>
          <w:sz w:val="24"/>
          <w:szCs w:val="24"/>
        </w:rPr>
        <w:t>Ткаченко Л.Л. Теоретична граматика англійської мови: Курс лекцій для студентів IV курсу напряму підготовки 6.020303. Філологія. Мова та література (англійська). Херсон: Вид-во РВВ «Колос» ХДАУ, 2012. 80 с.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ru-RU"/>
        </w:rPr>
      </w:pPr>
      <w:r w:rsidRPr="00151C76">
        <w:rPr>
          <w:sz w:val="24"/>
          <w:szCs w:val="24"/>
        </w:rPr>
        <w:t xml:space="preserve"> Тураеа З.Я. Лингвистика текста. М.: Просвещение, 1986. 127 с. 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ru-RU"/>
        </w:rPr>
      </w:pPr>
      <w:r w:rsidRPr="00151C76">
        <w:rPr>
          <w:sz w:val="24"/>
          <w:szCs w:val="24"/>
        </w:rPr>
        <w:t>Функциональная семантика синтаксических конструкций: Сборник/ Отв. ред. Блох М.Я. М., 1985.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ru-RU"/>
        </w:rPr>
      </w:pPr>
      <w:r w:rsidRPr="00151C76">
        <w:rPr>
          <w:sz w:val="24"/>
          <w:szCs w:val="24"/>
        </w:rPr>
        <w:t>Функциональные  аспекты слова и предложения: Сборник /Отв. ред. Блох М.Я. М., 1985.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ru-RU"/>
        </w:rPr>
      </w:pPr>
      <w:r w:rsidRPr="00151C76">
        <w:rPr>
          <w:sz w:val="24"/>
          <w:szCs w:val="24"/>
        </w:rPr>
        <w:t>Харітонов І.К. Теоретична граматика англійської мови. Вінниця: НОВА КНИГА, 2008. 352 с.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ru-RU"/>
        </w:rPr>
      </w:pPr>
      <w:r w:rsidRPr="00151C76">
        <w:rPr>
          <w:sz w:val="24"/>
          <w:szCs w:val="24"/>
        </w:rPr>
        <w:t xml:space="preserve"> Хлебникова И.Б. Оппозиции в морфологии. М.: Наука, 1969. 286 с. 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ru-RU"/>
        </w:rPr>
      </w:pPr>
      <w:r w:rsidRPr="00151C76">
        <w:rPr>
          <w:sz w:val="24"/>
          <w:szCs w:val="24"/>
        </w:rPr>
        <w:t>Хомский Н. Синтаксические структуры // Новое в лингвистике. М.: Прогресс, 1962. Вып. II. С. 87-137.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ru-RU"/>
        </w:rPr>
      </w:pPr>
      <w:r w:rsidRPr="00151C76">
        <w:rPr>
          <w:sz w:val="24"/>
          <w:szCs w:val="24"/>
        </w:rPr>
        <w:t>Чейф У.Л. Значение и структура языка. М.: Прогресс, 1975. 432 с.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ru-RU"/>
        </w:rPr>
      </w:pPr>
      <w:r w:rsidRPr="00151C76">
        <w:rPr>
          <w:sz w:val="24"/>
          <w:szCs w:val="24"/>
        </w:rPr>
        <w:t>Щур Г.С. Теории поля в лингвистике. М.: Наука, 1974. 256 с.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en-US"/>
        </w:rPr>
      </w:pPr>
      <w:r w:rsidRPr="00151C76">
        <w:rPr>
          <w:sz w:val="24"/>
          <w:szCs w:val="24"/>
        </w:rPr>
        <w:t>Bach E. Syntactic Theory. N.Y., 1974.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en-US"/>
        </w:rPr>
      </w:pPr>
      <w:r w:rsidRPr="00151C76">
        <w:rPr>
          <w:sz w:val="24"/>
          <w:szCs w:val="24"/>
        </w:rPr>
        <w:t>Bolinger D. Meaning and Form. Ldn.and N.Y., 1977.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en-US"/>
        </w:rPr>
      </w:pPr>
      <w:r w:rsidRPr="00151C76">
        <w:rPr>
          <w:sz w:val="24"/>
          <w:szCs w:val="24"/>
        </w:rPr>
        <w:t>Chomsky N. Aspects of the Theory of Syntax. Cambr., Mass., 1965.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en-US"/>
        </w:rPr>
      </w:pPr>
      <w:r w:rsidRPr="00151C76">
        <w:rPr>
          <w:sz w:val="24"/>
          <w:szCs w:val="24"/>
        </w:rPr>
        <w:t>Chomsky N. Language and Mind. N.Y., 1972.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en-US"/>
        </w:rPr>
      </w:pPr>
      <w:r w:rsidRPr="00151C76">
        <w:rPr>
          <w:sz w:val="24"/>
          <w:szCs w:val="24"/>
        </w:rPr>
        <w:t>Gleason H.A. An Introduction to Descriptive Linguistics. – N.Y.: Holt, Rinehart and Winston, 1961. 503 p.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en-US"/>
        </w:rPr>
      </w:pPr>
      <w:r w:rsidRPr="00151C76">
        <w:rPr>
          <w:sz w:val="24"/>
          <w:szCs w:val="24"/>
        </w:rPr>
        <w:t>Halliday M.A.K. An Introduction to Functional Grammar. – Lnd, 1985.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en-US"/>
        </w:rPr>
      </w:pPr>
      <w:r w:rsidRPr="00151C76">
        <w:rPr>
          <w:rStyle w:val="26"/>
          <w:b w:val="0"/>
          <w:bCs w:val="0"/>
          <w:sz w:val="24"/>
          <w:szCs w:val="24"/>
        </w:rPr>
        <w:t xml:space="preserve">Hernández Mercedes </w:t>
      </w:r>
      <w:r w:rsidRPr="00151C76">
        <w:rPr>
          <w:rStyle w:val="26"/>
          <w:b w:val="0"/>
          <w:bCs w:val="0"/>
          <w:sz w:val="24"/>
          <w:szCs w:val="24"/>
          <w:vertAlign w:val="superscript"/>
        </w:rPr>
        <w:t>Ma</w:t>
      </w:r>
      <w:r w:rsidRPr="00151C76">
        <w:rPr>
          <w:rStyle w:val="26"/>
          <w:b w:val="0"/>
          <w:bCs w:val="0"/>
          <w:sz w:val="24"/>
          <w:szCs w:val="24"/>
        </w:rPr>
        <w:t xml:space="preserve"> P. </w:t>
      </w:r>
      <w:r w:rsidRPr="00151C76">
        <w:rPr>
          <w:sz w:val="24"/>
          <w:szCs w:val="24"/>
        </w:rPr>
        <w:t>Tiempo para practicar el Indicativo y el Subjuntivo.  Madrid: Edelsa Grupo Didascalia, S.A., 2006. 168 p.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rStyle w:val="26"/>
          <w:b w:val="0"/>
          <w:bCs w:val="0"/>
          <w:sz w:val="24"/>
          <w:szCs w:val="24"/>
        </w:rPr>
        <w:t xml:space="preserve">Medina Montero C. G. </w:t>
      </w:r>
      <w:r w:rsidRPr="00151C76">
        <w:rPr>
          <w:sz w:val="24"/>
          <w:szCs w:val="24"/>
        </w:rPr>
        <w:t>Como lo oyes: Usos del español: Teoría y práctica comunicativa. Nivel superior. Madrid: Sociedad General Española de Librerías, S.A., 2001. 156 p.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rStyle w:val="26"/>
          <w:b w:val="0"/>
          <w:bCs w:val="0"/>
          <w:sz w:val="24"/>
          <w:szCs w:val="24"/>
        </w:rPr>
        <w:t xml:space="preserve">Medina Montero C. G. </w:t>
      </w:r>
      <w:r w:rsidRPr="00151C76">
        <w:rPr>
          <w:sz w:val="24"/>
          <w:szCs w:val="24"/>
        </w:rPr>
        <w:t>Sin duda: Usos del español: Teoría y práctica comunicativa, Nivel intermedio. Madrid: Sociedad General Española de Librerías, S.A., 2001. 155 p.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rStyle w:val="26"/>
          <w:b w:val="0"/>
          <w:bCs w:val="0"/>
          <w:sz w:val="24"/>
          <w:szCs w:val="24"/>
        </w:rPr>
        <w:t xml:space="preserve">Moreno C., Moreno V., Zurita P. </w:t>
      </w:r>
      <w:r w:rsidRPr="00151C76">
        <w:rPr>
          <w:sz w:val="24"/>
          <w:szCs w:val="24"/>
        </w:rPr>
        <w:t>Avance: Curso de español. Nivel intermedio-avanzado. Madrid: Sociedad General Española de Librerías, S.A., 2004.   222 p.</w:t>
      </w:r>
    </w:p>
    <w:p w:rsidR="00980879" w:rsidRPr="00151C76" w:rsidRDefault="00980879" w:rsidP="0076495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rStyle w:val="26"/>
          <w:b w:val="0"/>
          <w:bCs w:val="0"/>
          <w:sz w:val="24"/>
          <w:szCs w:val="24"/>
        </w:rPr>
        <w:t xml:space="preserve">Moreno C., Morena V., Zurita P. </w:t>
      </w:r>
      <w:r w:rsidRPr="00151C76">
        <w:rPr>
          <w:sz w:val="24"/>
          <w:szCs w:val="24"/>
        </w:rPr>
        <w:t>Avance. Curso de español intermedio. Madrid: SGEL, 1995. 271 p.</w:t>
      </w:r>
    </w:p>
    <w:p w:rsidR="00980879" w:rsidRPr="00151C76" w:rsidRDefault="00980879" w:rsidP="00F06BD5">
      <w:pPr>
        <w:pStyle w:val="ListParagraph"/>
        <w:spacing w:after="0" w:line="240" w:lineRule="auto"/>
        <w:ind w:left="0"/>
        <w:jc w:val="both"/>
        <w:rPr>
          <w:spacing w:val="0"/>
          <w:sz w:val="24"/>
          <w:szCs w:val="24"/>
          <w:lang w:val="en-US"/>
        </w:rPr>
      </w:pPr>
      <w:r w:rsidRPr="00151C76">
        <w:rPr>
          <w:sz w:val="24"/>
          <w:szCs w:val="24"/>
        </w:rPr>
        <w:t>Palombara L.E. An Introduction to Grammar: Traditional, Structural, Transformational. Cambr., Mass., 1976.</w:t>
      </w:r>
    </w:p>
    <w:p w:rsidR="00980879" w:rsidRPr="00151C76" w:rsidRDefault="00980879" w:rsidP="00BE34BE">
      <w:pPr>
        <w:pStyle w:val="ListParagraph"/>
        <w:numPr>
          <w:ilvl w:val="0"/>
          <w:numId w:val="0"/>
        </w:numPr>
        <w:spacing w:after="0" w:line="240" w:lineRule="auto"/>
        <w:jc w:val="both"/>
        <w:rPr>
          <w:spacing w:val="0"/>
          <w:sz w:val="24"/>
          <w:szCs w:val="24"/>
          <w:lang w:val="en-US"/>
        </w:rPr>
      </w:pPr>
      <w:r w:rsidRPr="00151C76">
        <w:rPr>
          <w:sz w:val="24"/>
          <w:szCs w:val="24"/>
        </w:rPr>
        <w:t>Інформаційні ресурси</w:t>
      </w:r>
    </w:p>
    <w:p w:rsidR="00980879" w:rsidRPr="00151C76" w:rsidRDefault="00980879" w:rsidP="00E2173E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51C76">
        <w:rPr>
          <w:sz w:val="24"/>
          <w:szCs w:val="24"/>
        </w:rPr>
        <w:t xml:space="preserve">Resumen práctico de gramática española. Madrid. 2000. </w:t>
      </w:r>
    </w:p>
    <w:p w:rsidR="00980879" w:rsidRPr="00151C76" w:rsidRDefault="00980879" w:rsidP="00F06BD5">
      <w:pPr>
        <w:pStyle w:val="ListParagraph"/>
        <w:suppressAutoHyphens w:val="0"/>
        <w:spacing w:after="0" w:line="240" w:lineRule="auto"/>
        <w:ind w:left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151C76">
        <w:rPr>
          <w:sz w:val="24"/>
          <w:szCs w:val="24"/>
        </w:rPr>
        <w:t xml:space="preserve">Борисенко И.И. Грамматика испанской разговорной речи с упражнениями. </w:t>
      </w:r>
      <w:r w:rsidRPr="00151C76">
        <w:rPr>
          <w:sz w:val="24"/>
          <w:szCs w:val="24"/>
          <w:shd w:val="clear" w:color="auto" w:fill="FFFFFF"/>
        </w:rPr>
        <w:t xml:space="preserve">Учебное пособие для институтов и факультетов иностранных языков. 2-е изд., испр. и доп. </w:t>
      </w:r>
      <w:r w:rsidRPr="00151C76">
        <w:rPr>
          <w:sz w:val="24"/>
          <w:szCs w:val="24"/>
        </w:rPr>
        <w:t xml:space="preserve">М.: Высш.школа, 2003. 240 с. </w:t>
      </w:r>
      <w:r w:rsidRPr="00151C76">
        <w:rPr>
          <w:sz w:val="24"/>
          <w:szCs w:val="24"/>
          <w:lang w:val="en-US"/>
        </w:rPr>
        <w:t>ULR</w:t>
      </w:r>
      <w:r w:rsidRPr="00151C76">
        <w:rPr>
          <w:sz w:val="24"/>
          <w:szCs w:val="24"/>
          <w:lang w:val="ru-RU"/>
        </w:rPr>
        <w:t xml:space="preserve">: </w:t>
      </w:r>
      <w:hyperlink r:id="rId14" w:history="1">
        <w:r w:rsidRPr="00151C76">
          <w:rPr>
            <w:rStyle w:val="Hyperlink"/>
            <w:sz w:val="24"/>
            <w:szCs w:val="24"/>
          </w:rPr>
          <w:t>https://may.alleng.org/d/span/span08.htm</w:t>
        </w:r>
      </w:hyperlink>
    </w:p>
    <w:p w:rsidR="00980879" w:rsidRPr="00151C76" w:rsidRDefault="00980879" w:rsidP="00F06BD5">
      <w:pPr>
        <w:pStyle w:val="ListParagraph"/>
        <w:suppressAutoHyphens w:val="0"/>
        <w:spacing w:after="0" w:line="240" w:lineRule="auto"/>
        <w:ind w:left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151C76">
        <w:rPr>
          <w:sz w:val="24"/>
          <w:szCs w:val="24"/>
        </w:rPr>
        <w:t xml:space="preserve">Виноградов В.С. Грамматика испанского </w:t>
      </w:r>
      <w:r w:rsidRPr="00151C76">
        <w:rPr>
          <w:sz w:val="24"/>
          <w:szCs w:val="24"/>
          <w:lang w:val="ru-RU"/>
        </w:rPr>
        <w:t xml:space="preserve">языка. </w:t>
      </w:r>
      <w:r w:rsidRPr="00151C76">
        <w:rPr>
          <w:sz w:val="24"/>
          <w:szCs w:val="24"/>
          <w:shd w:val="clear" w:color="auto" w:fill="FFFFFF"/>
        </w:rPr>
        <w:t>4-е изд. М.: Университет, 2000. 432 с.</w:t>
      </w:r>
      <w:r w:rsidRPr="00151C76">
        <w:rPr>
          <w:sz w:val="24"/>
          <w:szCs w:val="24"/>
        </w:rPr>
        <w:t xml:space="preserve"> </w:t>
      </w:r>
      <w:r w:rsidRPr="00151C76">
        <w:rPr>
          <w:sz w:val="24"/>
          <w:szCs w:val="24"/>
          <w:lang w:val="en-US"/>
        </w:rPr>
        <w:t>ULR</w:t>
      </w:r>
      <w:r w:rsidRPr="00151C76">
        <w:rPr>
          <w:sz w:val="24"/>
          <w:szCs w:val="24"/>
          <w:lang w:val="ru-RU"/>
        </w:rPr>
        <w:t xml:space="preserve">: </w:t>
      </w:r>
      <w:hyperlink r:id="rId15" w:history="1">
        <w:r w:rsidRPr="00151C76">
          <w:rPr>
            <w:rStyle w:val="Hyperlink"/>
            <w:sz w:val="24"/>
            <w:szCs w:val="24"/>
            <w:shd w:val="clear" w:color="auto" w:fill="FFFFFF"/>
          </w:rPr>
          <w:t>https://fileskachat.com/download/1017_e3a56d5203e37be32785a156a1f43921.html</w:t>
        </w:r>
      </w:hyperlink>
      <w:r w:rsidRPr="00151C76">
        <w:rPr>
          <w:sz w:val="24"/>
          <w:szCs w:val="24"/>
          <w:shd w:val="clear" w:color="auto" w:fill="FFFFFF"/>
          <w:lang w:val="ru-RU"/>
        </w:rPr>
        <w:t xml:space="preserve"> </w:t>
      </w:r>
    </w:p>
    <w:p w:rsidR="00980879" w:rsidRPr="00151C76" w:rsidRDefault="00980879" w:rsidP="00F06BD5">
      <w:pPr>
        <w:pStyle w:val="ListParagraph"/>
        <w:suppressAutoHyphens w:val="0"/>
        <w:spacing w:after="0" w:line="240" w:lineRule="auto"/>
        <w:ind w:left="0"/>
        <w:jc w:val="both"/>
        <w:textDirection w:val="lrTb"/>
        <w:textAlignment w:val="auto"/>
        <w:outlineLvl w:val="9"/>
        <w:rPr>
          <w:rStyle w:val="26"/>
          <w:color w:val="auto"/>
          <w:spacing w:val="-6"/>
          <w:position w:val="-1"/>
          <w:sz w:val="24"/>
          <w:szCs w:val="24"/>
          <w:lang w:val="uk-UA" w:eastAsia="ru-RU"/>
        </w:rPr>
      </w:pPr>
      <w:r w:rsidRPr="00151C76">
        <w:rPr>
          <w:sz w:val="24"/>
          <w:szCs w:val="24"/>
        </w:rPr>
        <w:t xml:space="preserve">Виноградов В.С. Сборник упражнений по грамматике испанского языка. Учебное пособие. 2-е изд., перераб. и доп М.: Высш. шк., «КД «Университет», 1997. </w:t>
      </w:r>
      <w:r w:rsidRPr="00151C76">
        <w:rPr>
          <w:sz w:val="24"/>
          <w:szCs w:val="24"/>
          <w:lang w:val="en-US"/>
        </w:rPr>
        <w:t xml:space="preserve">269 </w:t>
      </w:r>
      <w:r w:rsidRPr="00151C76">
        <w:rPr>
          <w:sz w:val="24"/>
          <w:szCs w:val="24"/>
        </w:rPr>
        <w:t>с</w:t>
      </w:r>
      <w:r w:rsidRPr="00151C76">
        <w:rPr>
          <w:sz w:val="24"/>
          <w:szCs w:val="24"/>
          <w:lang w:val="en-US"/>
        </w:rPr>
        <w:t>.</w:t>
      </w:r>
      <w:r w:rsidRPr="00151C76">
        <w:rPr>
          <w:rStyle w:val="26"/>
          <w:bCs w:val="0"/>
          <w:sz w:val="24"/>
          <w:szCs w:val="24"/>
        </w:rPr>
        <w:t xml:space="preserve"> </w:t>
      </w:r>
      <w:r w:rsidRPr="00151C76">
        <w:rPr>
          <w:sz w:val="24"/>
          <w:szCs w:val="24"/>
          <w:lang w:val="en-US"/>
        </w:rPr>
        <w:t xml:space="preserve">ULR: </w:t>
      </w:r>
      <w:hyperlink r:id="rId16" w:history="1">
        <w:r w:rsidRPr="00151C76">
          <w:rPr>
            <w:rStyle w:val="Hyperlink"/>
            <w:position w:val="0"/>
            <w:sz w:val="24"/>
            <w:szCs w:val="24"/>
            <w:lang w:val="es-ES" w:eastAsia="es-ES"/>
          </w:rPr>
          <w:t>https://ru.bookmate.com/books/edSUfAfx</w:t>
        </w:r>
      </w:hyperlink>
      <w:r w:rsidRPr="00151C76">
        <w:rPr>
          <w:rStyle w:val="26"/>
          <w:bCs w:val="0"/>
          <w:sz w:val="24"/>
          <w:szCs w:val="24"/>
        </w:rPr>
        <w:t xml:space="preserve"> </w:t>
      </w:r>
    </w:p>
    <w:p w:rsidR="00980879" w:rsidRPr="00151C76" w:rsidRDefault="00980879" w:rsidP="00F06BD5">
      <w:pPr>
        <w:pStyle w:val="ListParagraph"/>
        <w:suppressAutoHyphens w:val="0"/>
        <w:spacing w:after="0" w:line="240" w:lineRule="auto"/>
        <w:ind w:left="0"/>
        <w:jc w:val="both"/>
        <w:textDirection w:val="lrTb"/>
        <w:textAlignment w:val="auto"/>
        <w:outlineLvl w:val="9"/>
        <w:rPr>
          <w:sz w:val="24"/>
          <w:szCs w:val="24"/>
        </w:rPr>
      </w:pPr>
      <w:hyperlink r:id="rId17" w:history="1">
        <w:r w:rsidRPr="00151C76">
          <w:rPr>
            <w:rStyle w:val="Hyperlink"/>
            <w:sz w:val="24"/>
            <w:szCs w:val="24"/>
            <w:lang w:val="es-ES"/>
          </w:rPr>
          <w:t>www.rae.es</w:t>
        </w:r>
      </w:hyperlink>
    </w:p>
    <w:p w:rsidR="00980879" w:rsidRPr="00151C76" w:rsidRDefault="00980879" w:rsidP="00F06BD5">
      <w:pPr>
        <w:pStyle w:val="ListParagraph"/>
        <w:suppressAutoHyphens w:val="0"/>
        <w:spacing w:after="0" w:line="240" w:lineRule="auto"/>
        <w:ind w:left="0"/>
        <w:jc w:val="both"/>
        <w:textDirection w:val="lrTb"/>
        <w:textAlignment w:val="auto"/>
        <w:outlineLvl w:val="9"/>
        <w:rPr>
          <w:sz w:val="24"/>
          <w:szCs w:val="24"/>
        </w:rPr>
      </w:pPr>
      <w:hyperlink r:id="rId18" w:history="1">
        <w:r w:rsidRPr="00151C76">
          <w:rPr>
            <w:rStyle w:val="Hyperlink"/>
            <w:color w:val="auto"/>
            <w:sz w:val="24"/>
            <w:szCs w:val="24"/>
            <w:u w:val="none"/>
            <w:lang w:val="es-PR"/>
          </w:rPr>
          <w:t>http</w:t>
        </w:r>
        <w:r w:rsidRPr="0003705C">
          <w:rPr>
            <w:rStyle w:val="Hyperlink"/>
            <w:color w:val="auto"/>
            <w:sz w:val="24"/>
            <w:szCs w:val="24"/>
            <w:u w:val="none"/>
          </w:rPr>
          <w:t>://</w:t>
        </w:r>
        <w:r w:rsidRPr="00151C76">
          <w:rPr>
            <w:rStyle w:val="Hyperlink"/>
            <w:color w:val="auto"/>
            <w:sz w:val="24"/>
            <w:szCs w:val="24"/>
            <w:u w:val="none"/>
            <w:lang w:val="es-PR"/>
          </w:rPr>
          <w:t>es</w:t>
        </w:r>
        <w:r w:rsidRPr="0003705C">
          <w:rPr>
            <w:rStyle w:val="Hyperlink"/>
            <w:color w:val="auto"/>
            <w:sz w:val="24"/>
            <w:szCs w:val="24"/>
            <w:u w:val="none"/>
          </w:rPr>
          <w:t>.</w:t>
        </w:r>
        <w:r w:rsidRPr="00151C76">
          <w:rPr>
            <w:rStyle w:val="Hyperlink"/>
            <w:color w:val="auto"/>
            <w:sz w:val="24"/>
            <w:szCs w:val="24"/>
            <w:u w:val="none"/>
            <w:lang w:val="es-PR"/>
          </w:rPr>
          <w:t>wikipedia</w:t>
        </w:r>
        <w:r w:rsidRPr="0003705C">
          <w:rPr>
            <w:rStyle w:val="Hyperlink"/>
            <w:color w:val="auto"/>
            <w:sz w:val="24"/>
            <w:szCs w:val="24"/>
            <w:u w:val="none"/>
          </w:rPr>
          <w:t>.</w:t>
        </w:r>
        <w:r w:rsidRPr="00151C76">
          <w:rPr>
            <w:rStyle w:val="Hyperlink"/>
            <w:color w:val="auto"/>
            <w:sz w:val="24"/>
            <w:szCs w:val="24"/>
            <w:u w:val="none"/>
            <w:lang w:val="es-PR"/>
          </w:rPr>
          <w:t>org</w:t>
        </w:r>
        <w:r w:rsidRPr="0003705C">
          <w:rPr>
            <w:rStyle w:val="Hyperlink"/>
            <w:color w:val="auto"/>
            <w:sz w:val="24"/>
            <w:szCs w:val="24"/>
            <w:u w:val="none"/>
          </w:rPr>
          <w:t>/</w:t>
        </w:r>
        <w:r w:rsidRPr="00151C76">
          <w:rPr>
            <w:rStyle w:val="Hyperlink"/>
            <w:color w:val="auto"/>
            <w:sz w:val="24"/>
            <w:szCs w:val="24"/>
            <w:u w:val="none"/>
            <w:lang w:val="es-PR"/>
          </w:rPr>
          <w:t>wiki</w:t>
        </w:r>
        <w:r w:rsidRPr="0003705C">
          <w:rPr>
            <w:rStyle w:val="Hyperlink"/>
            <w:color w:val="auto"/>
            <w:sz w:val="24"/>
            <w:szCs w:val="24"/>
            <w:u w:val="none"/>
          </w:rPr>
          <w:t>/</w:t>
        </w:r>
      </w:hyperlink>
    </w:p>
    <w:p w:rsidR="00980879" w:rsidRPr="00151C76" w:rsidRDefault="00980879" w:rsidP="00F06BD5">
      <w:pPr>
        <w:pStyle w:val="ListParagraph"/>
        <w:suppressAutoHyphens w:val="0"/>
        <w:spacing w:after="0" w:line="240" w:lineRule="auto"/>
        <w:ind w:left="0"/>
        <w:jc w:val="both"/>
        <w:textDirection w:val="lrTb"/>
        <w:textAlignment w:val="auto"/>
        <w:outlineLvl w:val="9"/>
        <w:rPr>
          <w:sz w:val="24"/>
          <w:szCs w:val="24"/>
        </w:rPr>
      </w:pPr>
      <w:hyperlink r:id="rId19" w:history="1">
        <w:r w:rsidRPr="00151C76">
          <w:rPr>
            <w:rStyle w:val="Hyperlink"/>
            <w:sz w:val="24"/>
            <w:szCs w:val="24"/>
            <w:lang w:val="es-ES_tradnl"/>
          </w:rPr>
          <w:t>http://www.rincondelvago.com</w:t>
        </w:r>
        <w:r w:rsidRPr="00151C76">
          <w:rPr>
            <w:rStyle w:val="Hyperlink"/>
            <w:sz w:val="24"/>
            <w:szCs w:val="24"/>
          </w:rPr>
          <w:t>/</w:t>
        </w:r>
      </w:hyperlink>
    </w:p>
    <w:p w:rsidR="00980879" w:rsidRPr="00151C76" w:rsidRDefault="00980879" w:rsidP="00F06BD5">
      <w:pPr>
        <w:pStyle w:val="ListParagraph"/>
        <w:suppressAutoHyphens w:val="0"/>
        <w:spacing w:after="0" w:line="240" w:lineRule="auto"/>
        <w:ind w:left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151C76">
        <w:rPr>
          <w:sz w:val="24"/>
          <w:szCs w:val="24"/>
          <w:lang w:val="es-ES_tradnl"/>
        </w:rPr>
        <w:t>http</w:t>
      </w:r>
      <w:r w:rsidRPr="00151C76">
        <w:rPr>
          <w:sz w:val="24"/>
          <w:szCs w:val="24"/>
        </w:rPr>
        <w:t>://</w:t>
      </w:r>
      <w:r w:rsidRPr="00151C76">
        <w:rPr>
          <w:sz w:val="24"/>
          <w:szCs w:val="24"/>
          <w:lang w:val="es-ES_tradnl"/>
        </w:rPr>
        <w:t>www</w:t>
      </w:r>
      <w:r w:rsidRPr="00151C76">
        <w:rPr>
          <w:sz w:val="24"/>
          <w:szCs w:val="24"/>
        </w:rPr>
        <w:t>.</w:t>
      </w:r>
      <w:hyperlink r:id="rId20" w:history="1">
        <w:r w:rsidRPr="00151C76">
          <w:rPr>
            <w:sz w:val="24"/>
            <w:szCs w:val="24"/>
          </w:rPr>
          <w:t>monografias</w:t>
        </w:r>
      </w:hyperlink>
      <w:r w:rsidRPr="00151C76">
        <w:rPr>
          <w:sz w:val="24"/>
          <w:szCs w:val="24"/>
        </w:rPr>
        <w:t>.com/trabajos5/hispa/hispa.shtml</w:t>
      </w:r>
      <w:bookmarkStart w:id="0" w:name="_Toc487451080"/>
    </w:p>
    <w:p w:rsidR="00980879" w:rsidRPr="00151C76" w:rsidRDefault="00980879" w:rsidP="00F06BD5">
      <w:pPr>
        <w:pStyle w:val="ListParagraph"/>
        <w:suppressAutoHyphens w:val="0"/>
        <w:spacing w:after="0" w:line="240" w:lineRule="auto"/>
        <w:ind w:left="0"/>
        <w:jc w:val="both"/>
        <w:textDirection w:val="lrTb"/>
        <w:textAlignment w:val="auto"/>
        <w:outlineLvl w:val="9"/>
        <w:rPr>
          <w:sz w:val="24"/>
          <w:szCs w:val="24"/>
        </w:rPr>
      </w:pPr>
      <w:hyperlink r:id="rId21" w:history="1">
        <w:r w:rsidRPr="00151C76">
          <w:rPr>
            <w:rStyle w:val="Hyperlink"/>
            <w:color w:val="auto"/>
            <w:sz w:val="24"/>
            <w:szCs w:val="24"/>
            <w:u w:val="none"/>
            <w:lang w:val="es-ES_tradnl"/>
          </w:rPr>
          <w:t>http</w:t>
        </w:r>
        <w:r w:rsidRPr="00151C76">
          <w:rPr>
            <w:rStyle w:val="Hyperlink"/>
            <w:color w:val="auto"/>
            <w:sz w:val="24"/>
            <w:szCs w:val="24"/>
            <w:u w:val="none"/>
          </w:rPr>
          <w:t>://</w:t>
        </w:r>
        <w:r w:rsidRPr="00151C76">
          <w:rPr>
            <w:rStyle w:val="Hyperlink"/>
            <w:color w:val="auto"/>
            <w:sz w:val="24"/>
            <w:szCs w:val="24"/>
            <w:u w:val="none"/>
            <w:lang w:val="es-ES_tradnl"/>
          </w:rPr>
          <w:t>www</w:t>
        </w:r>
        <w:r w:rsidRPr="00151C76">
          <w:rPr>
            <w:rStyle w:val="Hyperlink"/>
            <w:color w:val="auto"/>
            <w:sz w:val="24"/>
            <w:szCs w:val="24"/>
            <w:u w:val="none"/>
          </w:rPr>
          <w:t>.</w:t>
        </w:r>
        <w:r w:rsidRPr="00151C76">
          <w:rPr>
            <w:rStyle w:val="Hyperlink"/>
            <w:color w:val="auto"/>
            <w:sz w:val="24"/>
            <w:szCs w:val="24"/>
            <w:u w:val="none"/>
            <w:lang w:val="es-ES_tradnl"/>
          </w:rPr>
          <w:t>escolares</w:t>
        </w:r>
        <w:r w:rsidRPr="00151C76">
          <w:rPr>
            <w:rStyle w:val="Hyperlink"/>
            <w:color w:val="auto"/>
            <w:sz w:val="24"/>
            <w:szCs w:val="24"/>
            <w:u w:val="none"/>
          </w:rPr>
          <w:t>.</w:t>
        </w:r>
        <w:r w:rsidRPr="00151C76">
          <w:rPr>
            <w:rStyle w:val="Hyperlink"/>
            <w:color w:val="auto"/>
            <w:sz w:val="24"/>
            <w:szCs w:val="24"/>
            <w:u w:val="none"/>
            <w:lang w:val="es-ES_tradnl"/>
          </w:rPr>
          <w:t>net</w:t>
        </w:r>
        <w:r w:rsidRPr="00151C76">
          <w:rPr>
            <w:rStyle w:val="Hyperlink"/>
            <w:color w:val="auto"/>
            <w:sz w:val="24"/>
            <w:szCs w:val="24"/>
            <w:u w:val="none"/>
          </w:rPr>
          <w:t>/</w:t>
        </w:r>
        <w:r w:rsidRPr="00151C76">
          <w:rPr>
            <w:rStyle w:val="Hyperlink"/>
            <w:color w:val="auto"/>
            <w:sz w:val="24"/>
            <w:szCs w:val="24"/>
            <w:u w:val="none"/>
            <w:lang w:val="es-ES_tradnl"/>
          </w:rPr>
          <w:t>lenguaje</w:t>
        </w:r>
        <w:r w:rsidRPr="00151C76">
          <w:rPr>
            <w:rStyle w:val="Hyperlink"/>
            <w:color w:val="auto"/>
            <w:sz w:val="24"/>
            <w:szCs w:val="24"/>
            <w:u w:val="none"/>
          </w:rPr>
          <w:t>-</w:t>
        </w:r>
        <w:r w:rsidRPr="00151C76">
          <w:rPr>
            <w:rStyle w:val="Hyperlink"/>
            <w:color w:val="auto"/>
            <w:sz w:val="24"/>
            <w:szCs w:val="24"/>
            <w:u w:val="none"/>
            <w:lang w:val="es-ES_tradnl"/>
          </w:rPr>
          <w:t>y</w:t>
        </w:r>
        <w:r w:rsidRPr="00151C76">
          <w:rPr>
            <w:rStyle w:val="Hyperlink"/>
            <w:color w:val="auto"/>
            <w:sz w:val="24"/>
            <w:szCs w:val="24"/>
            <w:u w:val="none"/>
          </w:rPr>
          <w:t>-</w:t>
        </w:r>
        <w:r w:rsidRPr="00151C76">
          <w:rPr>
            <w:rStyle w:val="Hyperlink"/>
            <w:color w:val="auto"/>
            <w:sz w:val="24"/>
            <w:szCs w:val="24"/>
            <w:u w:val="none"/>
            <w:lang w:val="es-ES_tradnl"/>
          </w:rPr>
          <w:t>comunicacion</w:t>
        </w:r>
        <w:r w:rsidRPr="00151C76">
          <w:rPr>
            <w:rStyle w:val="Hyperlink"/>
            <w:color w:val="auto"/>
            <w:sz w:val="24"/>
            <w:szCs w:val="24"/>
            <w:u w:val="none"/>
          </w:rPr>
          <w:t>/</w:t>
        </w:r>
      </w:hyperlink>
    </w:p>
    <w:p w:rsidR="00980879" w:rsidRPr="00151C76" w:rsidRDefault="00980879" w:rsidP="00F06BD5">
      <w:pPr>
        <w:pStyle w:val="ListParagraph"/>
        <w:suppressAutoHyphens w:val="0"/>
        <w:spacing w:after="0" w:line="240" w:lineRule="auto"/>
        <w:ind w:left="0"/>
        <w:jc w:val="both"/>
        <w:textDirection w:val="lrTb"/>
        <w:textAlignment w:val="auto"/>
        <w:outlineLvl w:val="9"/>
        <w:rPr>
          <w:sz w:val="24"/>
          <w:szCs w:val="24"/>
        </w:rPr>
      </w:pPr>
      <w:hyperlink r:id="rId22" w:history="1">
        <w:r w:rsidRPr="00151C76">
          <w:rPr>
            <w:rStyle w:val="Hyperlink"/>
            <w:color w:val="auto"/>
            <w:sz w:val="24"/>
            <w:szCs w:val="24"/>
            <w:u w:val="none"/>
          </w:rPr>
          <w:t>www.hispanoteca.eu</w:t>
        </w:r>
      </w:hyperlink>
      <w:r w:rsidRPr="00151C76">
        <w:rPr>
          <w:sz w:val="24"/>
          <w:szCs w:val="24"/>
        </w:rPr>
        <w:t xml:space="preserve"> </w:t>
      </w:r>
    </w:p>
    <w:p w:rsidR="00980879" w:rsidRPr="00151C76" w:rsidRDefault="00980879" w:rsidP="00F06BD5">
      <w:pPr>
        <w:pStyle w:val="ListParagraph"/>
        <w:suppressAutoHyphens w:val="0"/>
        <w:spacing w:after="0" w:line="240" w:lineRule="auto"/>
        <w:ind w:left="0"/>
        <w:jc w:val="both"/>
        <w:textDirection w:val="lrTb"/>
        <w:textAlignment w:val="auto"/>
        <w:outlineLvl w:val="9"/>
        <w:rPr>
          <w:b/>
          <w:sz w:val="24"/>
          <w:szCs w:val="24"/>
        </w:rPr>
      </w:pPr>
      <w:r w:rsidRPr="00151C76">
        <w:rPr>
          <w:sz w:val="24"/>
          <w:szCs w:val="24"/>
        </w:rPr>
        <w:t>http://elvelerodigital.com/apuntes/lyl/historia.htm</w:t>
      </w:r>
      <w:bookmarkEnd w:id="0"/>
    </w:p>
    <w:sectPr w:rsidR="00980879" w:rsidRPr="00151C76" w:rsidSect="0003705C">
      <w:pgSz w:w="16840" w:h="11907" w:orient="landscape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0B9"/>
    <w:multiLevelType w:val="multilevel"/>
    <w:tmpl w:val="1B3AF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">
    <w:nsid w:val="0C00189C"/>
    <w:multiLevelType w:val="hybridMultilevel"/>
    <w:tmpl w:val="DF00955C"/>
    <w:lvl w:ilvl="0" w:tplc="5BAC4EF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BB58AEF0">
      <w:start w:val="7"/>
      <w:numFmt w:val="decimal"/>
      <w:lvlText w:val="%2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343026"/>
    <w:multiLevelType w:val="hybridMultilevel"/>
    <w:tmpl w:val="D26CF990"/>
    <w:lvl w:ilvl="0" w:tplc="7EBA2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02478"/>
    <w:multiLevelType w:val="hybridMultilevel"/>
    <w:tmpl w:val="A9BABDBC"/>
    <w:lvl w:ilvl="0" w:tplc="7EBA2C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D441B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E27E1C"/>
    <w:multiLevelType w:val="hybridMultilevel"/>
    <w:tmpl w:val="AB40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2E1D97"/>
    <w:multiLevelType w:val="hybridMultilevel"/>
    <w:tmpl w:val="28BE7A20"/>
    <w:lvl w:ilvl="0" w:tplc="697C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785667"/>
    <w:multiLevelType w:val="hybridMultilevel"/>
    <w:tmpl w:val="65E8F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87535E"/>
    <w:multiLevelType w:val="hybridMultilevel"/>
    <w:tmpl w:val="64E64E7C"/>
    <w:lvl w:ilvl="0" w:tplc="EC7A8D32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1626BF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B6849C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78BAF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AA4892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A8A030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D10DC9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310F97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9BA495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E9E2C0B"/>
    <w:multiLevelType w:val="multilevel"/>
    <w:tmpl w:val="993E6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1">
    <w:nsid w:val="2F702094"/>
    <w:multiLevelType w:val="hybridMultilevel"/>
    <w:tmpl w:val="65E8F018"/>
    <w:lvl w:ilvl="0" w:tplc="3C04E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3EA5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54F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FA4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9EC1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026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2CC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4A6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626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B163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</w:abstractNum>
  <w:abstractNum w:abstractNumId="13">
    <w:nsid w:val="330515F1"/>
    <w:multiLevelType w:val="multilevel"/>
    <w:tmpl w:val="F4CCB7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4416B72"/>
    <w:multiLevelType w:val="hybridMultilevel"/>
    <w:tmpl w:val="EA789054"/>
    <w:lvl w:ilvl="0" w:tplc="6F6ACB74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10169FA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2039B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EC03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04F8E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8452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14AAF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8087D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8E0F94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A5523"/>
    <w:multiLevelType w:val="hybridMultilevel"/>
    <w:tmpl w:val="5462BFE6"/>
    <w:lvl w:ilvl="0" w:tplc="CAE65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38C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1EE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6A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D2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4A2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DEC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AC95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FA5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A16785"/>
    <w:multiLevelType w:val="hybridMultilevel"/>
    <w:tmpl w:val="4ABC6762"/>
    <w:lvl w:ilvl="0" w:tplc="F6104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5C2F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</w:abstractNum>
  <w:abstractNum w:abstractNumId="18">
    <w:nsid w:val="42587DE2"/>
    <w:multiLevelType w:val="hybridMultilevel"/>
    <w:tmpl w:val="76D2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864FB3"/>
    <w:multiLevelType w:val="hybridMultilevel"/>
    <w:tmpl w:val="C946FE0A"/>
    <w:lvl w:ilvl="0" w:tplc="043E18C4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8CF8AD72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8F786D2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293A1EFE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8064DE4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81A40A66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2998FAC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966F06C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B9239B4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0">
    <w:nsid w:val="42934B1F"/>
    <w:multiLevelType w:val="hybridMultilevel"/>
    <w:tmpl w:val="5A0621F4"/>
    <w:lvl w:ilvl="0" w:tplc="F6CC8480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814A6640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3D0C621A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E0ACC87A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81D65986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CA7A24C6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A0A957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75387360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968E566C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1">
    <w:nsid w:val="45E24359"/>
    <w:multiLevelType w:val="hybridMultilevel"/>
    <w:tmpl w:val="F5C2AB50"/>
    <w:lvl w:ilvl="0" w:tplc="01F6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7486A05"/>
    <w:multiLevelType w:val="hybridMultilevel"/>
    <w:tmpl w:val="99F61A88"/>
    <w:lvl w:ilvl="0" w:tplc="0419000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571D5B"/>
    <w:multiLevelType w:val="hybridMultilevel"/>
    <w:tmpl w:val="72E8944E"/>
    <w:lvl w:ilvl="0" w:tplc="7DA45C80">
      <w:start w:val="1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4CD66B72"/>
    <w:multiLevelType w:val="hybridMultilevel"/>
    <w:tmpl w:val="6452041C"/>
    <w:lvl w:ilvl="0" w:tplc="D1F076F8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DB4A912" w:tentative="1">
      <w:start w:val="1"/>
      <w:numFmt w:val="lowerLetter"/>
      <w:lvlText w:val="%2."/>
      <w:lvlJc w:val="left"/>
      <w:pPr>
        <w:tabs>
          <w:tab w:val="num" w:pos="11145"/>
        </w:tabs>
        <w:ind w:left="11145" w:hanging="360"/>
      </w:pPr>
      <w:rPr>
        <w:rFonts w:cs="Times New Roman"/>
      </w:rPr>
    </w:lvl>
    <w:lvl w:ilvl="2" w:tplc="8D5EECF6" w:tentative="1">
      <w:start w:val="1"/>
      <w:numFmt w:val="lowerRoman"/>
      <w:lvlText w:val="%3."/>
      <w:lvlJc w:val="right"/>
      <w:pPr>
        <w:tabs>
          <w:tab w:val="num" w:pos="11865"/>
        </w:tabs>
        <w:ind w:left="11865" w:hanging="180"/>
      </w:pPr>
      <w:rPr>
        <w:rFonts w:cs="Times New Roman"/>
      </w:rPr>
    </w:lvl>
    <w:lvl w:ilvl="3" w:tplc="2C5E8FFE" w:tentative="1">
      <w:start w:val="1"/>
      <w:numFmt w:val="decimal"/>
      <w:lvlText w:val="%4."/>
      <w:lvlJc w:val="left"/>
      <w:pPr>
        <w:tabs>
          <w:tab w:val="num" w:pos="12585"/>
        </w:tabs>
        <w:ind w:left="12585" w:hanging="360"/>
      </w:pPr>
      <w:rPr>
        <w:rFonts w:cs="Times New Roman"/>
      </w:rPr>
    </w:lvl>
    <w:lvl w:ilvl="4" w:tplc="77D6C754" w:tentative="1">
      <w:start w:val="1"/>
      <w:numFmt w:val="lowerLetter"/>
      <w:lvlText w:val="%5."/>
      <w:lvlJc w:val="left"/>
      <w:pPr>
        <w:tabs>
          <w:tab w:val="num" w:pos="13305"/>
        </w:tabs>
        <w:ind w:left="13305" w:hanging="360"/>
      </w:pPr>
      <w:rPr>
        <w:rFonts w:cs="Times New Roman"/>
      </w:rPr>
    </w:lvl>
    <w:lvl w:ilvl="5" w:tplc="59F2326C" w:tentative="1">
      <w:start w:val="1"/>
      <w:numFmt w:val="lowerRoman"/>
      <w:lvlText w:val="%6."/>
      <w:lvlJc w:val="right"/>
      <w:pPr>
        <w:tabs>
          <w:tab w:val="num" w:pos="14025"/>
        </w:tabs>
        <w:ind w:left="14025" w:hanging="180"/>
      </w:pPr>
      <w:rPr>
        <w:rFonts w:cs="Times New Roman"/>
      </w:rPr>
    </w:lvl>
    <w:lvl w:ilvl="6" w:tplc="B9A2061A" w:tentative="1">
      <w:start w:val="1"/>
      <w:numFmt w:val="decimal"/>
      <w:lvlText w:val="%7."/>
      <w:lvlJc w:val="left"/>
      <w:pPr>
        <w:tabs>
          <w:tab w:val="num" w:pos="14745"/>
        </w:tabs>
        <w:ind w:left="14745" w:hanging="360"/>
      </w:pPr>
      <w:rPr>
        <w:rFonts w:cs="Times New Roman"/>
      </w:rPr>
    </w:lvl>
    <w:lvl w:ilvl="7" w:tplc="87649F52" w:tentative="1">
      <w:start w:val="1"/>
      <w:numFmt w:val="lowerLetter"/>
      <w:lvlText w:val="%8."/>
      <w:lvlJc w:val="left"/>
      <w:pPr>
        <w:tabs>
          <w:tab w:val="num" w:pos="15465"/>
        </w:tabs>
        <w:ind w:left="15465" w:hanging="360"/>
      </w:pPr>
      <w:rPr>
        <w:rFonts w:cs="Times New Roman"/>
      </w:rPr>
    </w:lvl>
    <w:lvl w:ilvl="8" w:tplc="80C80250" w:tentative="1">
      <w:start w:val="1"/>
      <w:numFmt w:val="lowerRoman"/>
      <w:lvlText w:val="%9."/>
      <w:lvlJc w:val="right"/>
      <w:pPr>
        <w:tabs>
          <w:tab w:val="num" w:pos="16185"/>
        </w:tabs>
        <w:ind w:left="16185" w:hanging="180"/>
      </w:pPr>
      <w:rPr>
        <w:rFonts w:cs="Times New Roman"/>
      </w:rPr>
    </w:lvl>
  </w:abstractNum>
  <w:abstractNum w:abstractNumId="26">
    <w:nsid w:val="4DBD1DFC"/>
    <w:multiLevelType w:val="hybridMultilevel"/>
    <w:tmpl w:val="4796B79C"/>
    <w:lvl w:ilvl="0" w:tplc="E33C22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465D13"/>
    <w:multiLevelType w:val="hybridMultilevel"/>
    <w:tmpl w:val="FC18B1C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4EF21F4"/>
    <w:multiLevelType w:val="multilevel"/>
    <w:tmpl w:val="B1CA0690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A466B75"/>
    <w:multiLevelType w:val="hybridMultilevel"/>
    <w:tmpl w:val="9334A2BC"/>
    <w:lvl w:ilvl="0" w:tplc="4D54E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F61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5CC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C80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186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1E5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E20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C69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9C1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F6380A"/>
    <w:multiLevelType w:val="hybridMultilevel"/>
    <w:tmpl w:val="7FF44140"/>
    <w:lvl w:ilvl="0" w:tplc="255A3F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04C040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07816F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84DECCE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E4C6D3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E84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AEC28E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E90B3F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6F8CEF1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3020B6E"/>
    <w:multiLevelType w:val="hybridMultilevel"/>
    <w:tmpl w:val="4DB46CD2"/>
    <w:lvl w:ilvl="0" w:tplc="0A06D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AC20D3"/>
    <w:multiLevelType w:val="multilevel"/>
    <w:tmpl w:val="DEE0C7E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80110D3"/>
    <w:multiLevelType w:val="hybridMultilevel"/>
    <w:tmpl w:val="4C048F3E"/>
    <w:lvl w:ilvl="0" w:tplc="6DE45C3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C6F2AE86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0A4C9F8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D5BADDD0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132CDF06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6E52D152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5FA0A6E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5D0AB0A4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323CB3A6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4">
    <w:nsid w:val="7EDB7C9D"/>
    <w:multiLevelType w:val="hybridMultilevel"/>
    <w:tmpl w:val="0E4E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24"/>
  </w:num>
  <w:num w:numId="8">
    <w:abstractNumId w:val="33"/>
  </w:num>
  <w:num w:numId="9">
    <w:abstractNumId w:val="22"/>
  </w:num>
  <w:num w:numId="10">
    <w:abstractNumId w:val="21"/>
  </w:num>
  <w:num w:numId="11">
    <w:abstractNumId w:val="23"/>
  </w:num>
  <w:num w:numId="12">
    <w:abstractNumId w:val="19"/>
  </w:num>
  <w:num w:numId="13">
    <w:abstractNumId w:val="9"/>
  </w:num>
  <w:num w:numId="14">
    <w:abstractNumId w:val="30"/>
  </w:num>
  <w:num w:numId="15">
    <w:abstractNumId w:val="30"/>
    <w:lvlOverride w:ilvl="0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5"/>
  </w:num>
  <w:num w:numId="19">
    <w:abstractNumId w:val="30"/>
    <w:lvlOverride w:ilvl="0">
      <w:startOverride w:val="4"/>
    </w:lvlOverride>
  </w:num>
  <w:num w:numId="20">
    <w:abstractNumId w:val="12"/>
  </w:num>
  <w:num w:numId="21">
    <w:abstractNumId w:val="17"/>
  </w:num>
  <w:num w:numId="22">
    <w:abstractNumId w:val="14"/>
  </w:num>
  <w:num w:numId="23">
    <w:abstractNumId w:val="31"/>
  </w:num>
  <w:num w:numId="24">
    <w:abstractNumId w:val="25"/>
  </w:num>
  <w:num w:numId="25">
    <w:abstractNumId w:val="11"/>
  </w:num>
  <w:num w:numId="26">
    <w:abstractNumId w:val="15"/>
  </w:num>
  <w:num w:numId="27">
    <w:abstractNumId w:val="2"/>
  </w:num>
  <w:num w:numId="28">
    <w:abstractNumId w:val="16"/>
  </w:num>
  <w:num w:numId="29">
    <w:abstractNumId w:val="29"/>
  </w:num>
  <w:num w:numId="30">
    <w:abstractNumId w:val="27"/>
  </w:num>
  <w:num w:numId="31">
    <w:abstractNumId w:val="7"/>
  </w:num>
  <w:num w:numId="32">
    <w:abstractNumId w:val="34"/>
  </w:num>
  <w:num w:numId="33">
    <w:abstractNumId w:val="3"/>
  </w:num>
  <w:num w:numId="34">
    <w:abstractNumId w:val="14"/>
  </w:num>
  <w:num w:numId="35">
    <w:abstractNumId w:val="8"/>
  </w:num>
  <w:num w:numId="36">
    <w:abstractNumId w:val="26"/>
  </w:num>
  <w:num w:numId="37">
    <w:abstractNumId w:val="28"/>
  </w:num>
  <w:num w:numId="38">
    <w:abstractNumId w:val="32"/>
  </w:num>
  <w:num w:numId="39">
    <w:abstractNumId w:val="13"/>
  </w:num>
  <w:num w:numId="40">
    <w:abstractNumId w:val="25"/>
    <w:lvlOverride w:ilvl="0">
      <w:startOverride w:val="1"/>
    </w:lvlOverride>
  </w:num>
  <w:num w:numId="41">
    <w:abstractNumId w:val="18"/>
  </w:num>
  <w:num w:numId="42">
    <w:abstractNumId w:val="2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70F"/>
    <w:rsid w:val="0000056F"/>
    <w:rsid w:val="0003705C"/>
    <w:rsid w:val="000F2BBC"/>
    <w:rsid w:val="00133414"/>
    <w:rsid w:val="00151C76"/>
    <w:rsid w:val="0019350F"/>
    <w:rsid w:val="00194669"/>
    <w:rsid w:val="001A37F7"/>
    <w:rsid w:val="001C2562"/>
    <w:rsid w:val="001E4F57"/>
    <w:rsid w:val="002100EA"/>
    <w:rsid w:val="002B31D1"/>
    <w:rsid w:val="002F3EE8"/>
    <w:rsid w:val="00324856"/>
    <w:rsid w:val="00384B3D"/>
    <w:rsid w:val="003C32B7"/>
    <w:rsid w:val="003C56E7"/>
    <w:rsid w:val="003D1139"/>
    <w:rsid w:val="003F3904"/>
    <w:rsid w:val="004142AF"/>
    <w:rsid w:val="00414F88"/>
    <w:rsid w:val="00417112"/>
    <w:rsid w:val="00460933"/>
    <w:rsid w:val="00484866"/>
    <w:rsid w:val="004C50A8"/>
    <w:rsid w:val="004C61CF"/>
    <w:rsid w:val="00543BAF"/>
    <w:rsid w:val="005E043D"/>
    <w:rsid w:val="006170F9"/>
    <w:rsid w:val="00637EA1"/>
    <w:rsid w:val="00645379"/>
    <w:rsid w:val="00692F20"/>
    <w:rsid w:val="006C4D4B"/>
    <w:rsid w:val="006E2F0D"/>
    <w:rsid w:val="006F6557"/>
    <w:rsid w:val="00737621"/>
    <w:rsid w:val="00764951"/>
    <w:rsid w:val="0078108F"/>
    <w:rsid w:val="007D5E5A"/>
    <w:rsid w:val="0082785B"/>
    <w:rsid w:val="0085431A"/>
    <w:rsid w:val="008935CF"/>
    <w:rsid w:val="008A2360"/>
    <w:rsid w:val="008B1780"/>
    <w:rsid w:val="008B47AA"/>
    <w:rsid w:val="008E04A1"/>
    <w:rsid w:val="00905B6F"/>
    <w:rsid w:val="00931D6F"/>
    <w:rsid w:val="009336D7"/>
    <w:rsid w:val="009411BE"/>
    <w:rsid w:val="00980879"/>
    <w:rsid w:val="00986D14"/>
    <w:rsid w:val="009A5B80"/>
    <w:rsid w:val="009A65CD"/>
    <w:rsid w:val="009A70BC"/>
    <w:rsid w:val="009A7312"/>
    <w:rsid w:val="009B277D"/>
    <w:rsid w:val="009E25A5"/>
    <w:rsid w:val="009E646F"/>
    <w:rsid w:val="009E78A6"/>
    <w:rsid w:val="00A12E3C"/>
    <w:rsid w:val="00A2271D"/>
    <w:rsid w:val="00A44881"/>
    <w:rsid w:val="00A60810"/>
    <w:rsid w:val="00A70F24"/>
    <w:rsid w:val="00A875BD"/>
    <w:rsid w:val="00AB65F9"/>
    <w:rsid w:val="00AD6DAA"/>
    <w:rsid w:val="00B03081"/>
    <w:rsid w:val="00B15E0D"/>
    <w:rsid w:val="00B337B8"/>
    <w:rsid w:val="00B5781E"/>
    <w:rsid w:val="00B6758C"/>
    <w:rsid w:val="00B91FD7"/>
    <w:rsid w:val="00B96413"/>
    <w:rsid w:val="00B96E92"/>
    <w:rsid w:val="00BD2A19"/>
    <w:rsid w:val="00BE34BE"/>
    <w:rsid w:val="00C1193D"/>
    <w:rsid w:val="00C33743"/>
    <w:rsid w:val="00C4072D"/>
    <w:rsid w:val="00C5670F"/>
    <w:rsid w:val="00C75D58"/>
    <w:rsid w:val="00C827E1"/>
    <w:rsid w:val="00C96BF3"/>
    <w:rsid w:val="00CC1698"/>
    <w:rsid w:val="00CD69DD"/>
    <w:rsid w:val="00CF4726"/>
    <w:rsid w:val="00D07428"/>
    <w:rsid w:val="00D07A0A"/>
    <w:rsid w:val="00D2003D"/>
    <w:rsid w:val="00D20A36"/>
    <w:rsid w:val="00D865B2"/>
    <w:rsid w:val="00DD3A44"/>
    <w:rsid w:val="00E2173E"/>
    <w:rsid w:val="00E21820"/>
    <w:rsid w:val="00E26087"/>
    <w:rsid w:val="00E32D08"/>
    <w:rsid w:val="00E44E97"/>
    <w:rsid w:val="00E72AF5"/>
    <w:rsid w:val="00E7409D"/>
    <w:rsid w:val="00E9607C"/>
    <w:rsid w:val="00EB6518"/>
    <w:rsid w:val="00EB7E53"/>
    <w:rsid w:val="00EC72B8"/>
    <w:rsid w:val="00F06BD5"/>
    <w:rsid w:val="00F23DF5"/>
    <w:rsid w:val="00F62129"/>
    <w:rsid w:val="00F935CE"/>
    <w:rsid w:val="00FD20DB"/>
    <w:rsid w:val="00FE5F33"/>
    <w:rsid w:val="00FE60E0"/>
    <w:rsid w:val="00FE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hidden/>
    <w:qFormat/>
    <w:rsid w:val="00C96BF3"/>
    <w:pPr>
      <w:suppressAutoHyphens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bdr w:val="none" w:sz="0" w:space="0" w:color="auto" w:frame="1"/>
      <w:lang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8A23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8A23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8A23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8A23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8A236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8A236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bdr w:val="none" w:sz="0" w:space="0" w:color="auto" w:frame="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bdr w:val="none" w:sz="0" w:space="0" w:color="auto" w:frame="1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bdr w:val="none" w:sz="0" w:space="0" w:color="auto" w:frame="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bdr w:val="none" w:sz="0" w:space="0" w:color="auto" w:frame="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bdr w:val="none" w:sz="0" w:space="0" w:color="auto" w:frame="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bdr w:val="none" w:sz="0" w:space="0" w:color="auto" w:frame="1"/>
      <w:lang w:eastAsia="en-US"/>
    </w:rPr>
  </w:style>
  <w:style w:type="paragraph" w:customStyle="1" w:styleId="normal0">
    <w:name w:val="normal"/>
    <w:uiPriority w:val="99"/>
    <w:rsid w:val="00C5670F"/>
    <w:pPr>
      <w:spacing w:after="160" w:line="259" w:lineRule="auto"/>
      <w:ind w:hanging="1"/>
    </w:pPr>
    <w:rPr>
      <w:lang w:val="uk-UA"/>
    </w:rPr>
  </w:style>
  <w:style w:type="table" w:customStyle="1" w:styleId="TableNormal1">
    <w:name w:val="Table Normal1"/>
    <w:uiPriority w:val="99"/>
    <w:rsid w:val="00C5670F"/>
    <w:pPr>
      <w:spacing w:after="160" w:line="259" w:lineRule="auto"/>
      <w:ind w:hanging="1"/>
    </w:pPr>
    <w:rPr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autoRedefine/>
    <w:hidden/>
    <w:uiPriority w:val="99"/>
    <w:qFormat/>
    <w:rsid w:val="008A2360"/>
    <w:rPr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bdr w:val="none" w:sz="0" w:space="0" w:color="auto" w:frame="1"/>
      <w:lang w:eastAsia="en-US"/>
    </w:rPr>
  </w:style>
  <w:style w:type="paragraph" w:customStyle="1" w:styleId="normal1">
    <w:name w:val="normal1"/>
    <w:uiPriority w:val="99"/>
    <w:rsid w:val="008A2360"/>
    <w:pPr>
      <w:spacing w:after="160" w:line="259" w:lineRule="auto"/>
      <w:ind w:hanging="1"/>
    </w:pPr>
    <w:rPr>
      <w:lang w:val="uk-UA"/>
    </w:rPr>
  </w:style>
  <w:style w:type="table" w:customStyle="1" w:styleId="TableNormal11">
    <w:name w:val="Table Normal11"/>
    <w:uiPriority w:val="99"/>
    <w:rsid w:val="008A2360"/>
    <w:pPr>
      <w:spacing w:after="160" w:line="259" w:lineRule="auto"/>
      <w:ind w:hanging="1"/>
    </w:pPr>
    <w:rPr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hidden/>
    <w:uiPriority w:val="99"/>
    <w:rsid w:val="008A236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autoRedefine/>
    <w:hidden/>
    <w:uiPriority w:val="99"/>
    <w:rsid w:val="004C61CF"/>
    <w:pPr>
      <w:numPr>
        <w:numId w:val="24"/>
      </w:numPr>
      <w:suppressAutoHyphens w:val="0"/>
      <w:textDirection w:val="lrTb"/>
      <w:textAlignment w:val="auto"/>
      <w:outlineLvl w:val="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8"/>
      <w:szCs w:val="28"/>
      <w:bdr w:val="none" w:sz="0" w:space="0" w:color="auto" w:frame="1"/>
      <w:lang w:eastAsia="en-US"/>
    </w:rPr>
  </w:style>
  <w:style w:type="character" w:customStyle="1" w:styleId="a">
    <w:name w:val="Основной текст Знак"/>
    <w:hidden/>
    <w:uiPriority w:val="99"/>
    <w:rsid w:val="008A2360"/>
    <w:rPr>
      <w:rFonts w:ascii="Times New Roman" w:hAnsi="Times New Roman"/>
      <w:w w:val="100"/>
      <w:sz w:val="28"/>
      <w:effect w:val="none"/>
      <w:vertAlign w:val="baseline"/>
      <w:em w:val="none"/>
      <w:lang w:val="uk-UA"/>
    </w:rPr>
  </w:style>
  <w:style w:type="paragraph" w:styleId="ListParagraph">
    <w:name w:val="List Paragraph"/>
    <w:basedOn w:val="Normal"/>
    <w:autoRedefine/>
    <w:hidden/>
    <w:uiPriority w:val="99"/>
    <w:qFormat/>
    <w:rsid w:val="00A2271D"/>
    <w:pPr>
      <w:numPr>
        <w:numId w:val="22"/>
      </w:numPr>
      <w:spacing w:after="200" w:line="276" w:lineRule="auto"/>
      <w:contextualSpacing/>
    </w:pPr>
    <w:rPr>
      <w:bCs/>
      <w:spacing w:val="-6"/>
      <w:lang w:val="uk-UA" w:eastAsia="ru-RU"/>
    </w:rPr>
  </w:style>
  <w:style w:type="paragraph" w:customStyle="1" w:styleId="TableParagraph">
    <w:name w:val="Table Paragraph"/>
    <w:basedOn w:val="Normal"/>
    <w:autoRedefine/>
    <w:hidden/>
    <w:uiPriority w:val="99"/>
    <w:rsid w:val="008A2360"/>
    <w:pPr>
      <w:widowControl w:val="0"/>
      <w:autoSpaceDE w:val="0"/>
      <w:autoSpaceDN w:val="0"/>
    </w:pPr>
    <w:rPr>
      <w:lang w:val="en-US"/>
    </w:rPr>
  </w:style>
  <w:style w:type="paragraph" w:styleId="NormalWeb">
    <w:name w:val="Normal (Web)"/>
    <w:basedOn w:val="Normal"/>
    <w:autoRedefine/>
    <w:hidden/>
    <w:uiPriority w:val="99"/>
    <w:rsid w:val="008A2360"/>
    <w:pPr>
      <w:spacing w:before="100" w:beforeAutospacing="1" w:after="100" w:afterAutospacing="1"/>
    </w:pPr>
    <w:rPr>
      <w:lang w:eastAsia="ru-RU"/>
    </w:rPr>
  </w:style>
  <w:style w:type="paragraph" w:styleId="BodyTextIndent">
    <w:name w:val="Body Text Indent"/>
    <w:basedOn w:val="Normal"/>
    <w:link w:val="BodyTextIndentChar"/>
    <w:autoRedefine/>
    <w:hidden/>
    <w:uiPriority w:val="99"/>
    <w:rsid w:val="008A2360"/>
    <w:pPr>
      <w:spacing w:after="120"/>
      <w:ind w:left="283"/>
    </w:pPr>
    <w:rPr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8"/>
      <w:szCs w:val="28"/>
      <w:bdr w:val="none" w:sz="0" w:space="0" w:color="auto" w:frame="1"/>
      <w:lang w:eastAsia="en-US"/>
    </w:rPr>
  </w:style>
  <w:style w:type="character" w:customStyle="1" w:styleId="a0">
    <w:name w:val="Основной текст с отступом Знак"/>
    <w:hidden/>
    <w:uiPriority w:val="99"/>
    <w:rsid w:val="008A2360"/>
    <w:rPr>
      <w:rFonts w:ascii="Times New Roman" w:hAnsi="Times New Roman"/>
      <w:w w:val="100"/>
      <w:sz w:val="24"/>
      <w:effect w:val="none"/>
      <w:vertAlign w:val="baseline"/>
      <w:em w:val="none"/>
      <w:lang w:eastAsia="ru-RU"/>
    </w:rPr>
  </w:style>
  <w:style w:type="character" w:styleId="Hyperlink">
    <w:name w:val="Hyperlink"/>
    <w:basedOn w:val="DefaultParagraphFont"/>
    <w:hidden/>
    <w:uiPriority w:val="99"/>
    <w:rsid w:val="008A2360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FontStyle11">
    <w:name w:val="Font Style11"/>
    <w:hidden/>
    <w:uiPriority w:val="99"/>
    <w:rsid w:val="008A2360"/>
    <w:rPr>
      <w:rFonts w:ascii="Times New Roman" w:hAnsi="Times New Roman"/>
      <w:b/>
      <w:w w:val="100"/>
      <w:sz w:val="28"/>
      <w:effect w:val="none"/>
      <w:vertAlign w:val="baseline"/>
      <w:em w:val="none"/>
    </w:rPr>
  </w:style>
  <w:style w:type="paragraph" w:styleId="BodyTextIndent2">
    <w:name w:val="Body Text Indent 2"/>
    <w:basedOn w:val="Normal"/>
    <w:link w:val="BodyTextIndent2Char"/>
    <w:autoRedefine/>
    <w:hidden/>
    <w:uiPriority w:val="99"/>
    <w:rsid w:val="008A2360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8"/>
      <w:szCs w:val="28"/>
      <w:bdr w:val="none" w:sz="0" w:space="0" w:color="auto" w:frame="1"/>
      <w:lang w:eastAsia="en-US"/>
    </w:rPr>
  </w:style>
  <w:style w:type="character" w:customStyle="1" w:styleId="2">
    <w:name w:val="Основной текст с отступом 2 Знак"/>
    <w:hidden/>
    <w:uiPriority w:val="99"/>
    <w:rsid w:val="008A2360"/>
    <w:rPr>
      <w:rFonts w:ascii="Times New Roman" w:hAnsi="Times New Roman"/>
      <w:w w:val="100"/>
      <w:sz w:val="24"/>
      <w:effect w:val="none"/>
      <w:vertAlign w:val="baseline"/>
      <w:em w:val="none"/>
      <w:lang w:eastAsia="ru-RU"/>
    </w:rPr>
  </w:style>
  <w:style w:type="character" w:styleId="FollowedHyperlink">
    <w:name w:val="FollowedHyperlink"/>
    <w:basedOn w:val="DefaultParagraphFont"/>
    <w:hidden/>
    <w:uiPriority w:val="99"/>
    <w:rsid w:val="008A2360"/>
    <w:rPr>
      <w:rFonts w:cs="Times New Roman"/>
      <w:color w:val="954F72"/>
      <w:w w:val="100"/>
      <w:u w:val="single"/>
      <w:effect w:val="none"/>
      <w:vertAlign w:val="baseline"/>
      <w:em w:val="none"/>
    </w:rPr>
  </w:style>
  <w:style w:type="paragraph" w:styleId="NoSpacing">
    <w:name w:val="No Spacing"/>
    <w:autoRedefine/>
    <w:hidden/>
    <w:uiPriority w:val="99"/>
    <w:qFormat/>
    <w:rsid w:val="005E043D"/>
    <w:pPr>
      <w:suppressAutoHyphens/>
      <w:ind w:left="2" w:hangingChars="1" w:hanging="2"/>
      <w:jc w:val="both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4"/>
      <w:szCs w:val="24"/>
      <w:lang w:val="uk-UA"/>
    </w:rPr>
  </w:style>
  <w:style w:type="paragraph" w:customStyle="1" w:styleId="Default">
    <w:name w:val="Default"/>
    <w:autoRedefine/>
    <w:hidden/>
    <w:uiPriority w:val="99"/>
    <w:rsid w:val="008A2360"/>
    <w:pPr>
      <w:suppressAutoHyphens/>
      <w:autoSpaceDE w:val="0"/>
      <w:autoSpaceDN w:val="0"/>
      <w:adjustRightInd w:val="0"/>
      <w:spacing w:after="16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a1">
    <w:name w:val="Название Знак"/>
    <w:hidden/>
    <w:uiPriority w:val="99"/>
    <w:rsid w:val="008A2360"/>
    <w:rPr>
      <w:rFonts w:ascii="Times New Roman" w:hAnsi="Times New Roman"/>
      <w:b/>
      <w:w w:val="100"/>
      <w:sz w:val="24"/>
      <w:effect w:val="none"/>
      <w:vertAlign w:val="baseline"/>
      <w:em w:val="none"/>
      <w:lang w:val="uk-UA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5670F"/>
    <w:pPr>
      <w:keepNext/>
      <w:keepLines/>
      <w:spacing w:before="360" w:after="80" w:line="240" w:lineRule="auto"/>
      <w:ind w:firstLine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bdr w:val="none" w:sz="0" w:space="0" w:color="auto" w:frame="1"/>
      <w:lang w:eastAsia="en-US"/>
    </w:rPr>
  </w:style>
  <w:style w:type="table" w:customStyle="1" w:styleId="24">
    <w:name w:val="24"/>
    <w:basedOn w:val="TableNormal11"/>
    <w:uiPriority w:val="99"/>
    <w:rsid w:val="008A23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23"/>
    <w:basedOn w:val="TableNormal11"/>
    <w:uiPriority w:val="99"/>
    <w:rsid w:val="008A23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11"/>
    <w:uiPriority w:val="99"/>
    <w:rsid w:val="008A23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11"/>
    <w:uiPriority w:val="99"/>
    <w:rsid w:val="008A23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0"/>
    <w:basedOn w:val="TableNormal11"/>
    <w:uiPriority w:val="99"/>
    <w:rsid w:val="008A23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11"/>
    <w:uiPriority w:val="99"/>
    <w:rsid w:val="008A23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11"/>
    <w:uiPriority w:val="99"/>
    <w:rsid w:val="008A23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TableNormal11"/>
    <w:uiPriority w:val="99"/>
    <w:rsid w:val="008A23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11"/>
    <w:uiPriority w:val="99"/>
    <w:rsid w:val="008A23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11"/>
    <w:uiPriority w:val="99"/>
    <w:rsid w:val="008A23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11"/>
    <w:uiPriority w:val="99"/>
    <w:rsid w:val="008A23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11"/>
    <w:uiPriority w:val="99"/>
    <w:rsid w:val="008A23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2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1"/>
    <w:uiPriority w:val="99"/>
    <w:rsid w:val="00C56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86D14"/>
    <w:rPr>
      <w:rFonts w:cs="Times New Roman"/>
    </w:rPr>
  </w:style>
  <w:style w:type="character" w:customStyle="1" w:styleId="FontStyle156">
    <w:name w:val="Font Style156"/>
    <w:uiPriority w:val="99"/>
    <w:rsid w:val="00986D14"/>
    <w:rPr>
      <w:rFonts w:ascii="Times New Roman" w:hAnsi="Times New Roman"/>
      <w:sz w:val="16"/>
    </w:rPr>
  </w:style>
  <w:style w:type="character" w:styleId="Strong">
    <w:name w:val="Strong"/>
    <w:basedOn w:val="DefaultParagraphFont"/>
    <w:uiPriority w:val="99"/>
    <w:qFormat/>
    <w:rsid w:val="004C50A8"/>
    <w:rPr>
      <w:rFonts w:cs="Times New Roman"/>
      <w:b/>
      <w:bCs/>
    </w:rPr>
  </w:style>
  <w:style w:type="character" w:customStyle="1" w:styleId="a2">
    <w:name w:val="Основной текст_"/>
    <w:link w:val="30"/>
    <w:uiPriority w:val="99"/>
    <w:locked/>
    <w:rsid w:val="00FE60E0"/>
    <w:rPr>
      <w:sz w:val="27"/>
      <w:shd w:val="clear" w:color="auto" w:fill="FFFFFF"/>
    </w:rPr>
  </w:style>
  <w:style w:type="paragraph" w:customStyle="1" w:styleId="30">
    <w:name w:val="Основной текст3"/>
    <w:basedOn w:val="Normal"/>
    <w:link w:val="a2"/>
    <w:uiPriority w:val="99"/>
    <w:rsid w:val="00FE60E0"/>
    <w:pPr>
      <w:widowControl w:val="0"/>
      <w:shd w:val="clear" w:color="auto" w:fill="FFFFFF"/>
      <w:suppressAutoHyphens w:val="0"/>
      <w:spacing w:after="180" w:line="326" w:lineRule="exact"/>
      <w:ind w:hanging="700"/>
      <w:textDirection w:val="lrTb"/>
      <w:textAlignment w:val="auto"/>
      <w:outlineLvl w:val="9"/>
    </w:pPr>
    <w:rPr>
      <w:rFonts w:ascii="Calibri" w:eastAsia="Calibri" w:hAnsi="Calibri"/>
      <w:position w:val="0"/>
      <w:sz w:val="27"/>
      <w:szCs w:val="20"/>
      <w:bdr w:val="none" w:sz="0" w:space="0" w:color="auto"/>
      <w:lang w:eastAsia="ru-RU"/>
    </w:rPr>
  </w:style>
  <w:style w:type="paragraph" w:customStyle="1" w:styleId="1a">
    <w:name w:val="Без интервала1"/>
    <w:uiPriority w:val="99"/>
    <w:rsid w:val="00A875BD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1b">
    <w:name w:val="Абзац списка1"/>
    <w:basedOn w:val="Normal"/>
    <w:uiPriority w:val="99"/>
    <w:rsid w:val="00A875BD"/>
    <w:pPr>
      <w:suppressAutoHyphens w:val="0"/>
      <w:spacing w:after="200" w:line="276" w:lineRule="auto"/>
      <w:ind w:left="720"/>
      <w:jc w:val="left"/>
      <w:textDirection w:val="lrTb"/>
      <w:textAlignment w:val="auto"/>
      <w:outlineLvl w:val="9"/>
    </w:pPr>
    <w:rPr>
      <w:rFonts w:ascii="Calibri" w:hAnsi="Calibri" w:cs="Calibri"/>
      <w:position w:val="0"/>
      <w:sz w:val="22"/>
      <w:szCs w:val="22"/>
      <w:bdr w:val="none" w:sz="0" w:space="0" w:color="auto"/>
      <w:lang w:val="uk-UA"/>
    </w:rPr>
  </w:style>
  <w:style w:type="character" w:customStyle="1" w:styleId="FontStyle19">
    <w:name w:val="Font Style19"/>
    <w:uiPriority w:val="99"/>
    <w:rsid w:val="00A875BD"/>
    <w:rPr>
      <w:rFonts w:ascii="Times New Roman" w:hAnsi="Times New Roman"/>
      <w:spacing w:val="10"/>
      <w:sz w:val="22"/>
    </w:rPr>
  </w:style>
  <w:style w:type="character" w:customStyle="1" w:styleId="FontStyle17">
    <w:name w:val="Font Style17"/>
    <w:uiPriority w:val="99"/>
    <w:rsid w:val="00A875BD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A875BD"/>
    <w:rPr>
      <w:rFonts w:ascii="Times New Roman" w:hAnsi="Times New Roman"/>
      <w:b/>
      <w:sz w:val="26"/>
    </w:rPr>
  </w:style>
  <w:style w:type="paragraph" w:styleId="BlockText">
    <w:name w:val="Block Text"/>
    <w:basedOn w:val="Normal"/>
    <w:uiPriority w:val="99"/>
    <w:rsid w:val="00C75D58"/>
    <w:pPr>
      <w:shd w:val="clear" w:color="auto" w:fill="FFFFFF"/>
      <w:suppressAutoHyphens w:val="0"/>
      <w:ind w:left="36" w:right="7" w:firstLine="564"/>
      <w:textDirection w:val="lrTb"/>
      <w:textAlignment w:val="auto"/>
      <w:outlineLvl w:val="9"/>
    </w:pPr>
    <w:rPr>
      <w:rFonts w:eastAsia="Calibri"/>
      <w:color w:val="000000"/>
      <w:position w:val="0"/>
      <w:bdr w:val="none" w:sz="0" w:space="0" w:color="auto"/>
      <w:lang w:val="es-ES_tradnl" w:eastAsia="ru-RU"/>
    </w:rPr>
  </w:style>
  <w:style w:type="character" w:customStyle="1" w:styleId="TickBox">
    <w:name w:val="TickBox"/>
    <w:basedOn w:val="DefaultParagraphFont"/>
    <w:uiPriority w:val="99"/>
    <w:rsid w:val="004C61CF"/>
    <w:rPr>
      <w:rFonts w:cs="Times New Roman"/>
    </w:rPr>
  </w:style>
  <w:style w:type="character" w:customStyle="1" w:styleId="26">
    <w:name w:val="Основной текст (2) + Полужирный"/>
    <w:uiPriority w:val="99"/>
    <w:rsid w:val="006170F9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es-ES" w:eastAsia="es-ES"/>
    </w:rPr>
  </w:style>
  <w:style w:type="paragraph" w:customStyle="1" w:styleId="210">
    <w:name w:val="Основной текст 21"/>
    <w:basedOn w:val="Normal"/>
    <w:uiPriority w:val="99"/>
    <w:rsid w:val="00764951"/>
    <w:pPr>
      <w:spacing w:after="120" w:line="480" w:lineRule="auto"/>
      <w:jc w:val="left"/>
      <w:textDirection w:val="lrTb"/>
      <w:textAlignment w:val="auto"/>
      <w:outlineLvl w:val="9"/>
    </w:pPr>
    <w:rPr>
      <w:position w:val="0"/>
      <w:sz w:val="24"/>
      <w:szCs w:val="24"/>
      <w:bdr w:val="none" w:sz="0" w:space="0" w:color="auto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About/Faculty/INaturalScience/MFstud.aspx" TargetMode="External"/><Relationship Id="rId18" Type="http://schemas.openxmlformats.org/officeDocument/2006/relationships/hyperlink" Target="http://es.wikipedia.org/wik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scolares.net/lenguaje-y-comunicacion/" TargetMode="External"/><Relationship Id="rId7" Type="http://schemas.openxmlformats.org/officeDocument/2006/relationships/hyperlink" Target="mailto:ludmilatkachenko777@gmail.com" TargetMode="External"/><Relationship Id="rId12" Type="http://schemas.openxmlformats.org/officeDocument/2006/relationships/hyperlink" Target="http://www.kspu.edu/Information/Academicintegrity.aspx" TargetMode="External"/><Relationship Id="rId17" Type="http://schemas.openxmlformats.org/officeDocument/2006/relationships/hyperlink" Target="http://www.rae.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bookmate.com/books/edSUfAfx" TargetMode="External"/><Relationship Id="rId20" Type="http://schemas.openxmlformats.org/officeDocument/2006/relationships/hyperlink" Target="http://www.monografias.com/trabajos7/mono/mono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IUkrForeignPhilology/ChairGermRomLan.aspx" TargetMode="External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fileskachat.com/download/1017_e3a56d5203e37be32785a156a1f4392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rincondelvag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s://may.alleng.org/d/span/span08.htm" TargetMode="External"/><Relationship Id="rId22" Type="http://schemas.openxmlformats.org/officeDocument/2006/relationships/hyperlink" Target="http://www.hispanotec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1437</TotalTime>
  <Pages>10</Pages>
  <Words>3432</Words>
  <Characters>19566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MKolesnik</cp:lastModifiedBy>
  <cp:revision>31</cp:revision>
  <cp:lastPrinted>2020-11-16T12:40:00Z</cp:lastPrinted>
  <dcterms:created xsi:type="dcterms:W3CDTF">2020-09-06T06:54:00Z</dcterms:created>
  <dcterms:modified xsi:type="dcterms:W3CDTF">2020-11-17T08:49:00Z</dcterms:modified>
</cp:coreProperties>
</file>